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23D" w:rsidRPr="00B9572F" w:rsidRDefault="00FA623D" w:rsidP="00FA623D">
      <w:pPr>
        <w:pStyle w:val="a8"/>
        <w:numPr>
          <w:ilvl w:val="0"/>
          <w:numId w:val="3"/>
        </w:numPr>
        <w:ind w:left="142"/>
        <w:jc w:val="center"/>
        <w:rPr>
          <w:b/>
          <w:spacing w:val="-7"/>
        </w:rPr>
      </w:pPr>
      <w:r w:rsidRPr="00B9572F">
        <w:rPr>
          <w:rFonts w:ascii="Times New Roman" w:hAnsi="Times New Roman" w:cs="Times New Roman"/>
          <w:b/>
        </w:rPr>
        <w:t>ПОЯСНИТЕЛЬНАЯ ЗАПИСКА.</w:t>
      </w:r>
      <w:r w:rsidRPr="00B9572F">
        <w:rPr>
          <w:b/>
          <w:spacing w:val="-7"/>
        </w:rPr>
        <w:t xml:space="preserve"> </w:t>
      </w:r>
    </w:p>
    <w:p w:rsidR="00FA623D" w:rsidRPr="00B9572F" w:rsidRDefault="00FA623D" w:rsidP="00FA623D">
      <w:pPr>
        <w:pStyle w:val="a8"/>
        <w:ind w:left="142"/>
        <w:rPr>
          <w:rFonts w:ascii="Times New Roman" w:hAnsi="Times New Roman" w:cs="Times New Roman"/>
          <w:sz w:val="24"/>
          <w:szCs w:val="24"/>
        </w:rPr>
      </w:pPr>
      <w:r w:rsidRPr="00B9572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B9572F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учебному предмету «Математика»  для </w:t>
      </w:r>
      <w:r>
        <w:rPr>
          <w:rFonts w:ascii="Times New Roman" w:hAnsi="Times New Roman" w:cs="Times New Roman"/>
          <w:color w:val="000000"/>
          <w:sz w:val="24"/>
          <w:szCs w:val="24"/>
        </w:rPr>
        <w:t>учащихся 10</w:t>
      </w:r>
      <w:r w:rsidRPr="00B9572F">
        <w:rPr>
          <w:rFonts w:ascii="Times New Roman" w:hAnsi="Times New Roman" w:cs="Times New Roman"/>
          <w:color w:val="000000"/>
          <w:sz w:val="24"/>
          <w:szCs w:val="24"/>
        </w:rPr>
        <w:t xml:space="preserve"> класса М</w:t>
      </w:r>
      <w:r w:rsidR="00426E26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B9572F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426E2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9572F">
        <w:rPr>
          <w:rFonts w:ascii="Times New Roman" w:hAnsi="Times New Roman" w:cs="Times New Roman"/>
          <w:color w:val="000000"/>
          <w:sz w:val="24"/>
          <w:szCs w:val="24"/>
        </w:rPr>
        <w:t>Александровск</w:t>
      </w:r>
      <w:r w:rsidR="00426E26">
        <w:rPr>
          <w:rFonts w:ascii="Times New Roman" w:hAnsi="Times New Roman" w:cs="Times New Roman"/>
          <w:color w:val="000000"/>
          <w:sz w:val="24"/>
          <w:szCs w:val="24"/>
        </w:rPr>
        <w:t xml:space="preserve">ая </w:t>
      </w:r>
      <w:r w:rsidRPr="00B9572F">
        <w:rPr>
          <w:rFonts w:ascii="Times New Roman" w:hAnsi="Times New Roman" w:cs="Times New Roman"/>
          <w:color w:val="000000"/>
          <w:sz w:val="24"/>
          <w:szCs w:val="24"/>
        </w:rPr>
        <w:t xml:space="preserve"> СОШ</w:t>
      </w:r>
      <w:r w:rsidR="00426E26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B957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572F">
        <w:rPr>
          <w:rFonts w:ascii="Times New Roman" w:hAnsi="Times New Roman" w:cs="Times New Roman"/>
          <w:color w:val="000000"/>
          <w:sz w:val="24"/>
          <w:szCs w:val="24"/>
        </w:rPr>
        <w:t xml:space="preserve">Бавлинского муниципального района РТ  </w:t>
      </w:r>
      <w:r w:rsidRPr="00B9572F">
        <w:rPr>
          <w:rFonts w:ascii="Times New Roman" w:hAnsi="Times New Roman" w:cs="Times New Roman"/>
          <w:sz w:val="24"/>
          <w:szCs w:val="24"/>
        </w:rPr>
        <w:t xml:space="preserve">составлена на основе Федерального компонента  государственного  стандарта общего образования (приказ </w:t>
      </w:r>
      <w:proofErr w:type="spellStart"/>
      <w:r w:rsidRPr="00B9572F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B9572F">
        <w:rPr>
          <w:rFonts w:ascii="Times New Roman" w:hAnsi="Times New Roman" w:cs="Times New Roman"/>
          <w:sz w:val="24"/>
          <w:szCs w:val="24"/>
        </w:rPr>
        <w:t xml:space="preserve"> РФ от 5.03.2004г.,№1089),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72F">
        <w:rPr>
          <w:rFonts w:ascii="Times New Roman" w:hAnsi="Times New Roman" w:cs="Times New Roman"/>
          <w:sz w:val="24"/>
          <w:szCs w:val="24"/>
        </w:rPr>
        <w:t>Примерной про</w:t>
      </w:r>
      <w:r w:rsidR="00021E77">
        <w:rPr>
          <w:rFonts w:ascii="Times New Roman" w:hAnsi="Times New Roman" w:cs="Times New Roman"/>
          <w:sz w:val="24"/>
          <w:szCs w:val="24"/>
        </w:rPr>
        <w:t xml:space="preserve">граммы общего среднего </w:t>
      </w:r>
      <w:r w:rsidRPr="00B9572F">
        <w:rPr>
          <w:rFonts w:ascii="Times New Roman" w:hAnsi="Times New Roman" w:cs="Times New Roman"/>
          <w:sz w:val="24"/>
          <w:szCs w:val="24"/>
        </w:rPr>
        <w:t xml:space="preserve"> образования по математике (приказ</w:t>
      </w:r>
      <w:r w:rsidR="00021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E77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="00021E77">
        <w:rPr>
          <w:rFonts w:ascii="Times New Roman" w:hAnsi="Times New Roman" w:cs="Times New Roman"/>
          <w:sz w:val="24"/>
          <w:szCs w:val="24"/>
        </w:rPr>
        <w:t xml:space="preserve"> РФ от 9.03.2004г.,№1312) </w:t>
      </w:r>
      <w:r w:rsidR="006C0F2E">
        <w:rPr>
          <w:rFonts w:ascii="Times New Roman" w:hAnsi="Times New Roman" w:cs="Times New Roman"/>
          <w:sz w:val="24"/>
          <w:szCs w:val="24"/>
        </w:rPr>
        <w:t>и учебного плана школы.</w:t>
      </w:r>
      <w:proofErr w:type="gramEnd"/>
    </w:p>
    <w:p w:rsidR="00FA623D" w:rsidRPr="00B9572F" w:rsidRDefault="00FA623D" w:rsidP="00FA623D">
      <w:pPr>
        <w:autoSpaceDE w:val="0"/>
        <w:autoSpaceDN w:val="0"/>
        <w:adjustRightInd w:val="0"/>
        <w:spacing w:before="120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572F">
        <w:rPr>
          <w:rFonts w:ascii="Times New Roman" w:hAnsi="Times New Roman" w:cs="Times New Roman"/>
          <w:sz w:val="24"/>
          <w:szCs w:val="24"/>
        </w:rPr>
        <w:t xml:space="preserve">Данная рабочая программа призвана обеспечить знания учащихся средней школы на базовом уровне.  </w:t>
      </w:r>
      <w:r w:rsidRPr="00B9572F">
        <w:rPr>
          <w:rFonts w:ascii="Times New Roman" w:hAnsi="Times New Roman" w:cs="Times New Roman"/>
          <w:bCs/>
          <w:iCs/>
          <w:sz w:val="24"/>
          <w:szCs w:val="24"/>
        </w:rPr>
        <w:t>Изучение математики на базовом уровне среднего общего образования направлено на достижение следующих целей:</w:t>
      </w:r>
    </w:p>
    <w:p w:rsidR="00FA623D" w:rsidRPr="00B9572F" w:rsidRDefault="00FA623D" w:rsidP="00FA623D">
      <w:pPr>
        <w:numPr>
          <w:ilvl w:val="0"/>
          <w:numId w:val="1"/>
        </w:numPr>
        <w:autoSpaceDE w:val="0"/>
        <w:autoSpaceDN w:val="0"/>
        <w:adjustRightInd w:val="0"/>
        <w:spacing w:before="15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72F">
        <w:rPr>
          <w:rFonts w:ascii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B9572F">
        <w:rPr>
          <w:rFonts w:ascii="Times New Roman" w:hAnsi="Times New Roman" w:cs="Times New Roman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FA623D" w:rsidRPr="00B9572F" w:rsidRDefault="00FA623D" w:rsidP="00FA623D">
      <w:pPr>
        <w:numPr>
          <w:ilvl w:val="0"/>
          <w:numId w:val="1"/>
        </w:numPr>
        <w:autoSpaceDE w:val="0"/>
        <w:autoSpaceDN w:val="0"/>
        <w:adjustRightInd w:val="0"/>
        <w:spacing w:before="15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72F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B9572F">
        <w:rPr>
          <w:rFonts w:ascii="Times New Roman" w:hAnsi="Times New Roman" w:cs="Times New Roman"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FA623D" w:rsidRPr="00B9572F" w:rsidRDefault="00FA623D" w:rsidP="00FA623D">
      <w:pPr>
        <w:numPr>
          <w:ilvl w:val="0"/>
          <w:numId w:val="1"/>
        </w:numPr>
        <w:autoSpaceDE w:val="0"/>
        <w:autoSpaceDN w:val="0"/>
        <w:adjustRightInd w:val="0"/>
        <w:spacing w:before="15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72F">
        <w:rPr>
          <w:rFonts w:ascii="Times New Roman" w:hAnsi="Times New Roman" w:cs="Times New Roman"/>
          <w:b/>
          <w:bCs/>
          <w:sz w:val="24"/>
          <w:szCs w:val="24"/>
        </w:rPr>
        <w:t>овладение математическими знаниями и умениями,</w:t>
      </w:r>
      <w:r w:rsidRPr="00B9572F">
        <w:rPr>
          <w:rFonts w:ascii="Times New Roman" w:hAnsi="Times New Roman" w:cs="Times New Roman"/>
          <w:sz w:val="24"/>
          <w:szCs w:val="24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FA623D" w:rsidRPr="00B9572F" w:rsidRDefault="00FA623D" w:rsidP="00FA623D">
      <w:pPr>
        <w:numPr>
          <w:ilvl w:val="0"/>
          <w:numId w:val="1"/>
        </w:numPr>
        <w:autoSpaceDE w:val="0"/>
        <w:autoSpaceDN w:val="0"/>
        <w:adjustRightInd w:val="0"/>
        <w:spacing w:before="15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72F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B9572F">
        <w:rPr>
          <w:rFonts w:ascii="Times New Roman" w:hAnsi="Times New Roman" w:cs="Times New Roman"/>
          <w:sz w:val="24"/>
          <w:szCs w:val="24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FA623D" w:rsidRPr="00B9572F" w:rsidRDefault="00FA623D" w:rsidP="00FA623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72F">
        <w:rPr>
          <w:rFonts w:ascii="Times New Roman" w:hAnsi="Times New Roman" w:cs="Times New Roman"/>
          <w:b/>
          <w:sz w:val="24"/>
          <w:szCs w:val="24"/>
        </w:rPr>
        <w:t>Реализация рабоч</w:t>
      </w:r>
      <w:r>
        <w:rPr>
          <w:rFonts w:ascii="Times New Roman" w:hAnsi="Times New Roman" w:cs="Times New Roman"/>
          <w:b/>
          <w:sz w:val="24"/>
          <w:szCs w:val="24"/>
        </w:rPr>
        <w:t>ей программы  по математике в 10 классе рассчитана на 175</w:t>
      </w:r>
      <w:r w:rsidRPr="00B9572F">
        <w:rPr>
          <w:rFonts w:ascii="Times New Roman" w:hAnsi="Times New Roman" w:cs="Times New Roman"/>
          <w:b/>
          <w:sz w:val="24"/>
          <w:szCs w:val="24"/>
        </w:rPr>
        <w:t xml:space="preserve"> часов из расчета 5 ч в неделю (</w:t>
      </w:r>
      <w:r>
        <w:rPr>
          <w:rFonts w:ascii="Times New Roman" w:hAnsi="Times New Roman" w:cs="Times New Roman"/>
          <w:sz w:val="24"/>
          <w:szCs w:val="24"/>
        </w:rPr>
        <w:t xml:space="preserve">учебных недель </w:t>
      </w:r>
      <w:r w:rsidRPr="00B9572F">
        <w:rPr>
          <w:rFonts w:ascii="Times New Roman" w:hAnsi="Times New Roman" w:cs="Times New Roman"/>
          <w:sz w:val="24"/>
          <w:szCs w:val="24"/>
        </w:rPr>
        <w:t xml:space="preserve"> 35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9572F">
        <w:rPr>
          <w:rFonts w:ascii="Times New Roman" w:hAnsi="Times New Roman" w:cs="Times New Roman"/>
          <w:sz w:val="24"/>
          <w:szCs w:val="24"/>
        </w:rPr>
        <w:t xml:space="preserve">, из них  4 часа в неделю  - согласно федеральному компоненту  Базисного и примерных учебных планов на 2011-2012 учебный год для общеобразовательных учреждений РТ, реализующих программы общего  среднего образования (приказ </w:t>
      </w:r>
      <w:proofErr w:type="spellStart"/>
      <w:r w:rsidRPr="00B9572F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B9572F">
        <w:rPr>
          <w:rFonts w:ascii="Times New Roman" w:hAnsi="Times New Roman" w:cs="Times New Roman"/>
          <w:sz w:val="24"/>
          <w:szCs w:val="24"/>
        </w:rPr>
        <w:t xml:space="preserve"> РТ от 2.08.2011г., №3934/11).</w:t>
      </w:r>
      <w:proofErr w:type="gramEnd"/>
      <w:r w:rsidRPr="00B9572F">
        <w:rPr>
          <w:rFonts w:ascii="Times New Roman" w:hAnsi="Times New Roman" w:cs="Times New Roman"/>
          <w:sz w:val="24"/>
          <w:szCs w:val="24"/>
        </w:rPr>
        <w:t xml:space="preserve"> Для дополните</w:t>
      </w:r>
      <w:r>
        <w:rPr>
          <w:rFonts w:ascii="Times New Roman" w:hAnsi="Times New Roman" w:cs="Times New Roman"/>
          <w:sz w:val="24"/>
          <w:szCs w:val="24"/>
        </w:rPr>
        <w:t>льного изучения  математики в 10</w:t>
      </w:r>
      <w:r w:rsidRPr="00B9572F">
        <w:rPr>
          <w:rFonts w:ascii="Times New Roman" w:hAnsi="Times New Roman" w:cs="Times New Roman"/>
          <w:sz w:val="24"/>
          <w:szCs w:val="24"/>
        </w:rPr>
        <w:t xml:space="preserve"> классе 1 час добавлен из школьного компонента.  </w:t>
      </w:r>
    </w:p>
    <w:p w:rsidR="00FA623D" w:rsidRPr="00B9572F" w:rsidRDefault="00FA623D" w:rsidP="00FA623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72F">
        <w:rPr>
          <w:rFonts w:ascii="Times New Roman" w:hAnsi="Times New Roman" w:cs="Times New Roman"/>
          <w:sz w:val="24"/>
          <w:szCs w:val="24"/>
        </w:rPr>
        <w:t xml:space="preserve">Структура изучения математики выстраивается по тематическим блокам с чередованием учебного материала по алгебре и геометрии (Письмо </w:t>
      </w:r>
      <w:proofErr w:type="spellStart"/>
      <w:r w:rsidRPr="00B9572F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B9572F">
        <w:rPr>
          <w:rFonts w:ascii="Times New Roman" w:hAnsi="Times New Roman" w:cs="Times New Roman"/>
          <w:sz w:val="24"/>
          <w:szCs w:val="24"/>
        </w:rPr>
        <w:t xml:space="preserve"> РТ «Об особенностях изучения математики в условиях перехода на федеральный </w:t>
      </w:r>
      <w:proofErr w:type="spellStart"/>
      <w:r w:rsidRPr="00B9572F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B9572F">
        <w:rPr>
          <w:rFonts w:ascii="Times New Roman" w:hAnsi="Times New Roman" w:cs="Times New Roman"/>
          <w:sz w:val="24"/>
          <w:szCs w:val="24"/>
        </w:rPr>
        <w:t>. стандарт основного общего и среднего общего образования» от 02.03.2009)</w:t>
      </w:r>
    </w:p>
    <w:p w:rsidR="00FA623D" w:rsidRPr="002E5277" w:rsidRDefault="00FA623D" w:rsidP="00FA623D">
      <w:pPr>
        <w:ind w:left="36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Контрольных работ – 15</w:t>
      </w:r>
      <w:r w:rsidRPr="00B9572F">
        <w:rPr>
          <w:rFonts w:ascii="Times New Roman" w:hAnsi="Times New Roman" w:cs="Times New Roman"/>
          <w:b/>
          <w:sz w:val="24"/>
          <w:szCs w:val="24"/>
        </w:rPr>
        <w:t xml:space="preserve"> (включая итоговую контрольную рабо</w:t>
      </w:r>
      <w:r>
        <w:rPr>
          <w:rFonts w:ascii="Times New Roman" w:hAnsi="Times New Roman" w:cs="Times New Roman"/>
          <w:b/>
          <w:sz w:val="24"/>
          <w:szCs w:val="24"/>
        </w:rPr>
        <w:t>ту)</w:t>
      </w:r>
    </w:p>
    <w:p w:rsidR="00FA623D" w:rsidRPr="00B9572F" w:rsidRDefault="00FA623D" w:rsidP="00FA623D">
      <w:pPr>
        <w:pStyle w:val="FR2"/>
        <w:tabs>
          <w:tab w:val="left" w:pos="720"/>
        </w:tabs>
        <w:ind w:left="284"/>
        <w:jc w:val="both"/>
        <w:rPr>
          <w:sz w:val="24"/>
          <w:szCs w:val="24"/>
        </w:rPr>
      </w:pPr>
      <w:r w:rsidRPr="00B9572F">
        <w:rPr>
          <w:sz w:val="24"/>
          <w:szCs w:val="24"/>
        </w:rPr>
        <w:t>Формы</w:t>
      </w:r>
      <w:r w:rsidRPr="00B9572F">
        <w:rPr>
          <w:i/>
          <w:sz w:val="24"/>
          <w:szCs w:val="24"/>
        </w:rPr>
        <w:t xml:space="preserve"> </w:t>
      </w:r>
      <w:r w:rsidRPr="00B9572F">
        <w:rPr>
          <w:sz w:val="24"/>
          <w:szCs w:val="24"/>
        </w:rPr>
        <w:t>промежуточной и итоговой аттестации</w:t>
      </w:r>
      <w:r w:rsidRPr="005E4412">
        <w:rPr>
          <w:sz w:val="24"/>
          <w:szCs w:val="24"/>
        </w:rPr>
        <w:t xml:space="preserve">: </w:t>
      </w:r>
      <w:r w:rsidRPr="00B9572F">
        <w:rPr>
          <w:b w:val="0"/>
          <w:sz w:val="24"/>
          <w:szCs w:val="24"/>
        </w:rPr>
        <w:t>Промежуточная аттестация проводится в форме</w:t>
      </w:r>
      <w:r w:rsidR="00021E77">
        <w:rPr>
          <w:b w:val="0"/>
          <w:sz w:val="24"/>
          <w:szCs w:val="24"/>
        </w:rPr>
        <w:t xml:space="preserve"> теста, приближенного к тесту ЕГЭ, текущий контроль – в форме</w:t>
      </w:r>
      <w:r w:rsidRPr="00B9572F">
        <w:rPr>
          <w:b w:val="0"/>
          <w:sz w:val="24"/>
          <w:szCs w:val="24"/>
        </w:rPr>
        <w:t xml:space="preserve"> тестов, зачетов, контрольных, самостоятельных работ. </w:t>
      </w:r>
    </w:p>
    <w:p w:rsidR="00FA623D" w:rsidRPr="00B9572F" w:rsidRDefault="00FA623D" w:rsidP="00FA623D">
      <w:pPr>
        <w:pStyle w:val="FR2"/>
        <w:ind w:left="360"/>
        <w:jc w:val="both"/>
        <w:rPr>
          <w:sz w:val="24"/>
          <w:szCs w:val="24"/>
        </w:rPr>
      </w:pP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>Срок реализации рабочей учебной программы</w:t>
      </w:r>
      <w:r w:rsidRPr="00B9572F">
        <w:rPr>
          <w:rFonts w:ascii="Times New Roman" w:hAnsi="Times New Roman" w:cs="Times New Roman"/>
          <w:sz w:val="24"/>
          <w:szCs w:val="24"/>
        </w:rPr>
        <w:t xml:space="preserve"> – один учебный год.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72F">
        <w:rPr>
          <w:rFonts w:ascii="Times New Roman" w:hAnsi="Times New Roman" w:cs="Times New Roman"/>
          <w:b/>
          <w:sz w:val="24"/>
          <w:szCs w:val="24"/>
        </w:rPr>
        <w:t>Учебно-методический комплект учителя: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</w:rPr>
        <w:t>1</w:t>
      </w: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) Алгебра 9 класс под ред.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Теляковского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, 2009г.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9572F">
        <w:rPr>
          <w:rFonts w:ascii="Times New Roman" w:hAnsi="Times New Roman" w:cs="Times New Roman"/>
          <w:sz w:val="24"/>
          <w:szCs w:val="24"/>
        </w:rPr>
        <w:t>2</w:t>
      </w: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) Алгебра и начала математического   анализа 10-11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кл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. А.Н. Колмогоров, 2010г.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</w:rPr>
        <w:t>3</w:t>
      </w: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) Контрольные и практические работы по алгебре и началам анализа 10-11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кл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./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Л.И.Звавич</w:t>
      </w:r>
      <w:proofErr w:type="gramStart"/>
      <w:r w:rsidRPr="00B9572F">
        <w:rPr>
          <w:rFonts w:ascii="Times New Roman" w:hAnsi="Times New Roman" w:cs="Times New Roman"/>
          <w:sz w:val="24"/>
          <w:szCs w:val="24"/>
          <w:u w:val="single"/>
        </w:rPr>
        <w:t>:Д</w:t>
      </w:r>
      <w:proofErr w:type="gramEnd"/>
      <w:r w:rsidRPr="00B9572F">
        <w:rPr>
          <w:rFonts w:ascii="Times New Roman" w:hAnsi="Times New Roman" w:cs="Times New Roman"/>
          <w:sz w:val="24"/>
          <w:szCs w:val="24"/>
          <w:u w:val="single"/>
        </w:rPr>
        <w:t>рофа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, 2001г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>4) Математические диктанты по алгебре// в7-11 классах/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Г.Г.Левитас</w:t>
      </w:r>
      <w:proofErr w:type="gramStart"/>
      <w:r w:rsidRPr="00B9572F">
        <w:rPr>
          <w:rFonts w:ascii="Times New Roman" w:hAnsi="Times New Roman" w:cs="Times New Roman"/>
          <w:sz w:val="24"/>
          <w:szCs w:val="24"/>
          <w:u w:val="single"/>
        </w:rPr>
        <w:t>:И</w:t>
      </w:r>
      <w:proofErr w:type="gramEnd"/>
      <w:r w:rsidRPr="00B9572F">
        <w:rPr>
          <w:rFonts w:ascii="Times New Roman" w:hAnsi="Times New Roman" w:cs="Times New Roman"/>
          <w:sz w:val="24"/>
          <w:szCs w:val="24"/>
          <w:u w:val="single"/>
        </w:rPr>
        <w:t>лекса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, 2006г..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5) Сборники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КИМов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  2008-2011гг.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>6)Итоговые тесты п</w:t>
      </w:r>
      <w:r>
        <w:rPr>
          <w:rFonts w:ascii="Times New Roman" w:hAnsi="Times New Roman" w:cs="Times New Roman"/>
          <w:sz w:val="24"/>
          <w:szCs w:val="24"/>
          <w:u w:val="single"/>
        </w:rPr>
        <w:t>о алгебре и началам анализа в 10</w:t>
      </w: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 классе/ФЦТ</w:t>
      </w:r>
      <w:proofErr w:type="gramStart"/>
      <w:r w:rsidRPr="00B9572F">
        <w:rPr>
          <w:rFonts w:ascii="Times New Roman" w:hAnsi="Times New Roman" w:cs="Times New Roman"/>
          <w:sz w:val="24"/>
          <w:szCs w:val="24"/>
          <w:u w:val="single"/>
        </w:rPr>
        <w:t>:О</w:t>
      </w:r>
      <w:proofErr w:type="gramEnd"/>
      <w:r w:rsidRPr="00B9572F">
        <w:rPr>
          <w:rFonts w:ascii="Times New Roman" w:hAnsi="Times New Roman" w:cs="Times New Roman"/>
          <w:sz w:val="24"/>
          <w:szCs w:val="24"/>
          <w:u w:val="single"/>
        </w:rPr>
        <w:t>ОО «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Рустест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», 2006г.</w:t>
      </w:r>
    </w:p>
    <w:p w:rsidR="00FA623D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7) Геометрия, 10-11: Учебник для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общеоб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. учреждений базовый уровень  Л. С.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Атанасян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, В. Ф. Бутузов, С. Б. Позняк, Л. С. Киселева - М.: Просвещение, 2009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>8)Дидактиче</w:t>
      </w:r>
      <w:r>
        <w:rPr>
          <w:rFonts w:ascii="Times New Roman" w:hAnsi="Times New Roman" w:cs="Times New Roman"/>
          <w:sz w:val="24"/>
          <w:szCs w:val="24"/>
          <w:u w:val="single"/>
        </w:rPr>
        <w:t>ские материалы по геометрии в 10</w:t>
      </w: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 классе/ Б.Г.Зив</w:t>
      </w:r>
      <w:proofErr w:type="gramStart"/>
      <w:r w:rsidRPr="00B9572F">
        <w:rPr>
          <w:rFonts w:ascii="Times New Roman" w:hAnsi="Times New Roman" w:cs="Times New Roman"/>
          <w:sz w:val="24"/>
          <w:szCs w:val="24"/>
          <w:u w:val="single"/>
        </w:rPr>
        <w:t>:П</w:t>
      </w:r>
      <w:proofErr w:type="gramEnd"/>
      <w:r w:rsidRPr="00B9572F">
        <w:rPr>
          <w:rFonts w:ascii="Times New Roman" w:hAnsi="Times New Roman" w:cs="Times New Roman"/>
          <w:sz w:val="24"/>
          <w:szCs w:val="24"/>
          <w:u w:val="single"/>
        </w:rPr>
        <w:t>росвещение,2003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>9)Самостоятельные и контрольные работы по геометрии в 1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 классе/А.П.Ершова</w:t>
      </w:r>
      <w:proofErr w:type="gramStart"/>
      <w:r w:rsidRPr="00B9572F">
        <w:rPr>
          <w:rFonts w:ascii="Times New Roman" w:hAnsi="Times New Roman" w:cs="Times New Roman"/>
          <w:sz w:val="24"/>
          <w:szCs w:val="24"/>
          <w:u w:val="single"/>
        </w:rPr>
        <w:t>:И</w:t>
      </w:r>
      <w:proofErr w:type="gramEnd"/>
      <w:r w:rsidRPr="00B9572F">
        <w:rPr>
          <w:rFonts w:ascii="Times New Roman" w:hAnsi="Times New Roman" w:cs="Times New Roman"/>
          <w:sz w:val="24"/>
          <w:szCs w:val="24"/>
          <w:u w:val="single"/>
        </w:rPr>
        <w:t>лекса,2004г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>10)Задачи по геометрии для 10-11 классов/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А.И.Азевич</w:t>
      </w:r>
      <w:proofErr w:type="gramStart"/>
      <w:r w:rsidRPr="00B9572F">
        <w:rPr>
          <w:rFonts w:ascii="Times New Roman" w:hAnsi="Times New Roman" w:cs="Times New Roman"/>
          <w:sz w:val="24"/>
          <w:szCs w:val="24"/>
          <w:u w:val="single"/>
        </w:rPr>
        <w:t>:Ш</w:t>
      </w:r>
      <w:proofErr w:type="gramEnd"/>
      <w:r w:rsidRPr="00B9572F">
        <w:rPr>
          <w:rFonts w:ascii="Times New Roman" w:hAnsi="Times New Roman" w:cs="Times New Roman"/>
          <w:sz w:val="24"/>
          <w:szCs w:val="24"/>
          <w:u w:val="single"/>
        </w:rPr>
        <w:t>кольная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 Пресса,2005г.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>11)Геометрия (разрезные карточки по стереометрии) для 10-11классов/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Г.И.Ковалева</w:t>
      </w:r>
      <w:proofErr w:type="gramStart"/>
      <w:r w:rsidRPr="00B9572F">
        <w:rPr>
          <w:rFonts w:ascii="Times New Roman" w:hAnsi="Times New Roman" w:cs="Times New Roman"/>
          <w:sz w:val="24"/>
          <w:szCs w:val="24"/>
          <w:u w:val="single"/>
        </w:rPr>
        <w:t>:У</w:t>
      </w:r>
      <w:proofErr w:type="gramEnd"/>
      <w:r w:rsidRPr="00B9572F">
        <w:rPr>
          <w:rFonts w:ascii="Times New Roman" w:hAnsi="Times New Roman" w:cs="Times New Roman"/>
          <w:sz w:val="24"/>
          <w:szCs w:val="24"/>
          <w:u w:val="single"/>
        </w:rPr>
        <w:t>читель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, 2002г.</w:t>
      </w:r>
    </w:p>
    <w:p w:rsidR="00FA623D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>12)Тесты для текущего контроля по геометрии в 10-11классах/Г.И.Ковалева и другие</w:t>
      </w:r>
      <w:proofErr w:type="gramStart"/>
      <w:r w:rsidRPr="00B9572F">
        <w:rPr>
          <w:rFonts w:ascii="Times New Roman" w:hAnsi="Times New Roman" w:cs="Times New Roman"/>
          <w:sz w:val="24"/>
          <w:szCs w:val="24"/>
          <w:u w:val="single"/>
        </w:rPr>
        <w:t>:У</w:t>
      </w:r>
      <w:proofErr w:type="gramEnd"/>
      <w:r w:rsidRPr="00B9572F">
        <w:rPr>
          <w:rFonts w:ascii="Times New Roman" w:hAnsi="Times New Roman" w:cs="Times New Roman"/>
          <w:sz w:val="24"/>
          <w:szCs w:val="24"/>
          <w:u w:val="single"/>
        </w:rPr>
        <w:t>читель,2009г.</w:t>
      </w:r>
    </w:p>
    <w:p w:rsidR="00FA623D" w:rsidRPr="003E2EC4" w:rsidRDefault="00FA623D" w:rsidP="00FA6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412">
        <w:rPr>
          <w:rFonts w:ascii="Times New Roman" w:hAnsi="Times New Roman" w:cs="Times New Roman"/>
          <w:sz w:val="24"/>
          <w:szCs w:val="24"/>
        </w:rPr>
        <w:t xml:space="preserve">     </w:t>
      </w:r>
      <w:r w:rsidRPr="005E4412">
        <w:rPr>
          <w:rFonts w:ascii="Times New Roman" w:hAnsi="Times New Roman" w:cs="Times New Roman"/>
          <w:sz w:val="24"/>
          <w:szCs w:val="24"/>
          <w:u w:val="single"/>
        </w:rPr>
        <w:t xml:space="preserve">13) Решение задач по статистике, комбинаторике и теории вероятностей/ </w:t>
      </w:r>
      <w:proofErr w:type="spellStart"/>
      <w:r w:rsidRPr="005E4412">
        <w:rPr>
          <w:rFonts w:ascii="Times New Roman" w:hAnsi="Times New Roman" w:cs="Times New Roman"/>
          <w:sz w:val="24"/>
          <w:szCs w:val="24"/>
          <w:u w:val="single"/>
        </w:rPr>
        <w:t>В.И.Студенецкая</w:t>
      </w:r>
      <w:proofErr w:type="spellEnd"/>
      <w:r w:rsidRPr="005E4412">
        <w:rPr>
          <w:rFonts w:ascii="Times New Roman" w:hAnsi="Times New Roman" w:cs="Times New Roman"/>
          <w:sz w:val="24"/>
          <w:szCs w:val="24"/>
          <w:u w:val="single"/>
        </w:rPr>
        <w:t>: Учитель, 2006г</w:t>
      </w:r>
      <w:r w:rsidRPr="003E2EC4">
        <w:rPr>
          <w:rFonts w:ascii="Times New Roman" w:hAnsi="Times New Roman" w:cs="Times New Roman"/>
          <w:sz w:val="24"/>
          <w:szCs w:val="24"/>
        </w:rPr>
        <w:t>.</w:t>
      </w:r>
    </w:p>
    <w:p w:rsidR="00FA623D" w:rsidRPr="002E5277" w:rsidRDefault="00FA623D" w:rsidP="00FA623D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FA623D" w:rsidRDefault="00FA623D" w:rsidP="00FA623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Учебно-методический комплект ученика: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9572F">
        <w:rPr>
          <w:rFonts w:ascii="Times New Roman" w:hAnsi="Times New Roman" w:cs="Times New Roman"/>
          <w:sz w:val="24"/>
          <w:szCs w:val="24"/>
        </w:rPr>
        <w:t>1</w:t>
      </w: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) Алгебра и начала  анализа 10-11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кл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. А.Н. Колмогоров.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2) Сборники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КИМов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  2011г</w:t>
      </w:r>
      <w:proofErr w:type="gramStart"/>
      <w:r w:rsidRPr="00B9572F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ранее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3) Геометрия, 10-11: Учебник для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общеоб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 xml:space="preserve">. учреждений базовый уровень  Л. С. </w:t>
      </w:r>
      <w:proofErr w:type="spellStart"/>
      <w:r w:rsidRPr="00B9572F">
        <w:rPr>
          <w:rFonts w:ascii="Times New Roman" w:hAnsi="Times New Roman" w:cs="Times New Roman"/>
          <w:sz w:val="24"/>
          <w:szCs w:val="24"/>
          <w:u w:val="single"/>
        </w:rPr>
        <w:t>Атанасян</w:t>
      </w:r>
      <w:proofErr w:type="spellEnd"/>
      <w:r w:rsidRPr="00B9572F">
        <w:rPr>
          <w:rFonts w:ascii="Times New Roman" w:hAnsi="Times New Roman" w:cs="Times New Roman"/>
          <w:sz w:val="24"/>
          <w:szCs w:val="24"/>
          <w:u w:val="single"/>
        </w:rPr>
        <w:t>, В. Ф. Бутузов, С. Б. Позняк, Л. С. Киселева - М.: Просвещение, 2009</w:t>
      </w:r>
    </w:p>
    <w:p w:rsidR="00FA623D" w:rsidRPr="005E4412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E4412">
        <w:rPr>
          <w:rFonts w:ascii="Times New Roman" w:hAnsi="Times New Roman" w:cs="Times New Roman"/>
          <w:sz w:val="24"/>
          <w:szCs w:val="24"/>
        </w:rPr>
        <w:t>Распределение материала по темам:</w:t>
      </w:r>
    </w:p>
    <w:p w:rsidR="00FA623D" w:rsidRPr="00B9572F" w:rsidRDefault="00FA623D" w:rsidP="00FA623D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6832"/>
        <w:gridCol w:w="3499"/>
        <w:gridCol w:w="3401"/>
      </w:tblGrid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3401" w:type="dxa"/>
          </w:tcPr>
          <w:p w:rsidR="00021E77" w:rsidRPr="00B9572F" w:rsidRDefault="008E46E4" w:rsidP="008E46E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примерн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1E77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выражения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свойства функций.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 и неравенств.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Аксиомы стереометрии. Параллельность в пространстве.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32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плоскостей.</w:t>
            </w:r>
          </w:p>
        </w:tc>
        <w:tc>
          <w:tcPr>
            <w:tcW w:w="3499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Производная.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непрерывности и производной.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 к исследованию функций.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32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Многогранники.</w:t>
            </w:r>
          </w:p>
        </w:tc>
        <w:tc>
          <w:tcPr>
            <w:tcW w:w="3499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9572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32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пространстве.</w:t>
            </w:r>
          </w:p>
        </w:tc>
        <w:tc>
          <w:tcPr>
            <w:tcW w:w="3499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Pr="00B9572F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832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 и теория вероятностей.</w:t>
            </w:r>
          </w:p>
        </w:tc>
        <w:tc>
          <w:tcPr>
            <w:tcW w:w="3499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832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10 классе.</w:t>
            </w:r>
          </w:p>
        </w:tc>
        <w:tc>
          <w:tcPr>
            <w:tcW w:w="3499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E77" w:rsidRPr="00B9572F" w:rsidTr="00021E77">
        <w:tc>
          <w:tcPr>
            <w:tcW w:w="1054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2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99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175час.</w:t>
            </w:r>
          </w:p>
        </w:tc>
        <w:tc>
          <w:tcPr>
            <w:tcW w:w="3401" w:type="dxa"/>
          </w:tcPr>
          <w:p w:rsidR="00021E77" w:rsidRDefault="00021E77" w:rsidP="00FA62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23D" w:rsidRPr="002E5277" w:rsidRDefault="00FA623D" w:rsidP="00FA623D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FA623D" w:rsidRPr="002E5277" w:rsidRDefault="00FA623D" w:rsidP="00FA62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A623D" w:rsidRDefault="00FA623D" w:rsidP="00FA623D">
      <w:pPr>
        <w:jc w:val="center"/>
        <w:rPr>
          <w:rFonts w:ascii="Times New Roman" w:hAnsi="Times New Roman" w:cs="Times New Roman"/>
          <w:b/>
        </w:rPr>
      </w:pPr>
    </w:p>
    <w:p w:rsidR="00FA623D" w:rsidRPr="007D2A5F" w:rsidRDefault="00FA623D" w:rsidP="00FA623D">
      <w:pPr>
        <w:ind w:firstLine="142"/>
        <w:jc w:val="center"/>
        <w:rPr>
          <w:sz w:val="24"/>
          <w:szCs w:val="24"/>
        </w:rPr>
      </w:pPr>
      <w:r w:rsidRPr="007D2A5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математике в 10 классе</w:t>
      </w:r>
    </w:p>
    <w:tbl>
      <w:tblPr>
        <w:tblW w:w="214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8"/>
        <w:gridCol w:w="26"/>
        <w:gridCol w:w="567"/>
        <w:gridCol w:w="1806"/>
        <w:gridCol w:w="2556"/>
        <w:gridCol w:w="9"/>
        <w:gridCol w:w="11"/>
        <w:gridCol w:w="13"/>
        <w:gridCol w:w="2244"/>
        <w:gridCol w:w="14"/>
        <w:gridCol w:w="10"/>
        <w:gridCol w:w="2260"/>
        <w:gridCol w:w="8"/>
        <w:gridCol w:w="1269"/>
        <w:gridCol w:w="6"/>
        <w:gridCol w:w="1200"/>
        <w:gridCol w:w="76"/>
        <w:gridCol w:w="65"/>
        <w:gridCol w:w="1136"/>
        <w:gridCol w:w="75"/>
        <w:gridCol w:w="1276"/>
        <w:gridCol w:w="567"/>
        <w:gridCol w:w="5103"/>
      </w:tblGrid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806" w:type="dxa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556" w:type="dxa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урока, с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одержание урока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формы контроля</w:t>
            </w:r>
          </w:p>
        </w:tc>
        <w:tc>
          <w:tcPr>
            <w:tcW w:w="4561" w:type="dxa"/>
            <w:gridSpan w:val="7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Планируемые результаты обучения</w:t>
            </w:r>
          </w:p>
        </w:tc>
        <w:tc>
          <w:tcPr>
            <w:tcW w:w="1277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483" w:type="dxa"/>
            <w:gridSpan w:val="5"/>
            <w:vMerge w:val="restart"/>
          </w:tcPr>
          <w:p w:rsidR="00FA623D" w:rsidRPr="00830A26" w:rsidRDefault="00FA623D" w:rsidP="00FA623D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A623D" w:rsidRPr="00830A26" w:rsidRDefault="00FA623D" w:rsidP="00FA623D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1351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Знать и понимать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</w:tc>
        <w:tc>
          <w:tcPr>
            <w:tcW w:w="1277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3" w:type="dxa"/>
            <w:gridSpan w:val="5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1 полугодие – 80  часов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3" w:type="dxa"/>
            <w:gridSpan w:val="9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1.Тригонометрические выражения  (18 ч.)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3" w:type="dxa"/>
            <w:gridSpan w:val="5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план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акт.</w:t>
            </w: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06" w:type="dxa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синуса, косинуса, тангенса и котангенса. Их свойства.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п.28-29 (9кл.)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№705,713,715,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725,728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Синус, косинус, тангенс, котангенс произвольного угла, их свойства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значения синуса, косинуса, тангенса и котангенса любого угла, применять их свойства.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П.28-29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br/>
              <w:t>№706, 714,726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06" w:type="dxa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Решение №730,733,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«Решение рациональных уравнений»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повторенному материалу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П.28-29,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№731, 732,№814(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Радианная мера угла.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Повторение п.30 (9кл.)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№738, 742, 744,746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 по теме: «Решение задач на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рац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уравнения»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радиана, связь его с градусной мерой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Переводить радианную меру угла в градусную и наоборот, применять свойства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синуса, косинуса, тангенса и котангенса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для углов в радианной мере.</w:t>
            </w:r>
            <w:proofErr w:type="gramEnd"/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П.30, №743, 745,791(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Радианная мера угла.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Математический диктант по теме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№747.748, 750, 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П.30, №749, 751,754 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Соотношения между тригонометрическими функциями одного и того же угла.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Повторение п.31-32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№760ав, 757,768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диктант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формулам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«Неравенства»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Основные тригонометрические формулы.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формулы при преобразовании выражений, доказательстве тождеств, нахождении неизвестных функций по заданной функции.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П.31, №761,762,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зад.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основных тригонометрических формул к преобразованию выражений. 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Проверочный тест по формулам.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№774, 778, 780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П.32.№766,769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основных тригонометрических формул к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преобразованию выражений. 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Урок-практикум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по упрощению тригонометрических выражений с применением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 и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учебн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№775, 779</w:t>
            </w:r>
          </w:p>
        </w:tc>
        <w:tc>
          <w:tcPr>
            <w:tcW w:w="2277" w:type="dxa"/>
            <w:gridSpan w:val="4"/>
            <w:vMerge w:val="restart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тригонометрические формулы.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формулы при преобразовании выражений, доказательстве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тождеств, нахождении неизвестных функций по заданной функции.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П.32, №777,778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*№846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основных тригонометрических формул к преобразованию выражений. 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КЗ. Самостоятельная работа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Соотношения между тригонометрическими функциями одного и того же угла»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«Радианная мера угла»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П.31-32, №781, 783,785аг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приведения.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п.33(9кл),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№793(устно), 796,799, 801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Мнемоническое правило 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формулы приведения при преобразовании тригонометрических выражений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П.33, №797,800,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приведения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Решение №803, 807, 810а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п.28-32 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Обобщение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материала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П.28-33(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орм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.), №809а,810б,811а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№1 по теме: «Основные тригонометрические формулы»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Выполнение контрольной работы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Формулы сложения.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НМ.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работы, работа над ошибками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п.34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№816,818,820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Синус, косинус, тангенс и котангенс суммы и разности двух аргументов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формулы при преобразовании тригонометрических выражений, упрощении выражений, доказательстве тригонометрических тождеств.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П.34, №823, 825,845(из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  <w:trHeight w:val="557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Формулы сложения.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Математический диктант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изученной теме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№827, 830, 832, 833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П.34, №828,831, 834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двойного угла.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п.35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№850,851,854,855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формулам сложения</w:t>
            </w:r>
          </w:p>
        </w:tc>
        <w:tc>
          <w:tcPr>
            <w:tcW w:w="2277" w:type="dxa"/>
            <w:gridSpan w:val="4"/>
            <w:vMerge w:val="restart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двойного угла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формулы при преобразовании тригонометрических выражений, упрощении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выражений, доказательстве тригонометрических тождеств.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П.35, №852, 856, 857(по вариантам)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Формулы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двойного угла.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Решение №861, 865авд,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868аг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формулам двойного угла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П.35,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№859,864, 869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суммы и разности тригонометрических функций.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п.36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№879, 882, 884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Проверочный тест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изученным формулам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Сумма и разность синусов, косинусов, тангенсов и котангенсов двух углов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формулы при преобразовании тригонометрических выражений, упрощении выражений, доказательстве тригонометрических тождеств.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П.36, №881, 883, 875 (из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по вариантам)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суммы и разности тригонометрических функций.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Решение №887, 889, 892, 894,896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формул двойного угла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П.36. №890, 895, 897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*№898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Обобщающий урок по теме: «Тригонометрические формулы»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ОМ. Математический диктант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изученным формулам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№899, 896,905, 911,925аб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Все формулы тригонометрии (формулы половинного угла, понижения степени и т.д.)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все изученные формулы при преобразовании тригонометрических выражений, упрощении выражений, доказательстве тригонометрических тождеств, вычислениях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134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01" w:type="dxa"/>
            <w:gridSpan w:val="19"/>
          </w:tcPr>
          <w:p w:rsidR="00FA623D" w:rsidRPr="00B92CC3" w:rsidRDefault="00FA623D" w:rsidP="00FA623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2. Тригонометрические функции числового аргумента </w:t>
            </w:r>
            <w:proofErr w:type="gramStart"/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>6 ч. 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Синус, косинус, тангенс и котангенс (повторение)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П.Самостоятельная работа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теме: «Синус, косинус, тангенс и котангенс»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«Тригонометрия» и п.1 (10кл.) №3, 7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Все формулы тригонометрии (формулы половинного угла, понижения степени и т.д.)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все изученные формулы при преобразовании тригонометрических выражений, упрощении выражений, доказательстве тригонометрических тождеств, вычислениях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Повт.п.28-36(9кл.) и п.1(10кл.) зад по вариантам 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№5,6(устно),№8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Синус, косинус, тангенс и котангенс (повторение)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ОЗ. Математический диктант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по всем формулам тригонометрии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№9, 11ав, 13,15ав, 21ав25ав,26ав 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Все формулы тригонометрии (формулы половинного угла, понижения степени и т.д.)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все изученные формулы при преобразовании тригонометрических выражений, упрощении выражений,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П.1, №22,24а,27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Тригонометричес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кие функции и их графики.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КУ. 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«Функция»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Изучение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№30,31,32ав,33б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Графики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тригонометрических функций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у=sin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у=соsх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, их свойства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 графики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тригонометрических функций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у=sin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у=соsх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,  применять их свойства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П.2,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№28,29,32бг,33а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и их графики.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Тест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«Функции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у=tgx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tgx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, их свойства»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№35, 37в, 20аг стр96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Графики тригонометрических функций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у=tgx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tgx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, их свойства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Строить  графики тригонометрических функций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tgx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tgx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,  применять их свойства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П.2, №34,33в,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36б, 20б стр96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и их графики.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ОЗ.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Закрепление полученных знаний п.2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№37аб, 38аб, 39бг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«Формулы тригонометрии»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Графики тригонометрических функций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у=sin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у=соsх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у=tgx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у=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tgx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, их свойства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Строить  графики тригонометрических функций, применять их свойства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П.1-2, стр.96 №19(3-аб),18(3-бг),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20в </w:t>
            </w: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по теме: «Тригонометрические функции числового аргумента»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Выполнение контрольной работы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13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B92CC3" w:rsidRDefault="00FA623D" w:rsidP="00FA62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3</w:t>
            </w:r>
            <w:r w:rsidRPr="00B92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свойства функций (12 ч.)</w:t>
            </w:r>
          </w:p>
        </w:tc>
      </w:tr>
      <w:tr w:rsidR="00FA623D" w:rsidRPr="00830A26" w:rsidTr="00670CD2">
        <w:trPr>
          <w:gridAfter w:val="2"/>
          <w:wAfter w:w="5670" w:type="dxa"/>
          <w:trHeight w:val="845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Функции и их графики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нализ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контрольной работы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Работа над ошибками в контрольной работе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№40ав,41ав,43аг,44ав</w:t>
            </w:r>
          </w:p>
        </w:tc>
        <w:tc>
          <w:tcPr>
            <w:tcW w:w="2277" w:type="dxa"/>
            <w:gridSpan w:val="4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числовой функции, примеры числовых функций, график функции, преобразования графиков функций</w:t>
            </w: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значения функции в точке, область определения и область значений функции;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Строить графики известных функций, выполнять их преобразования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П.3, №40бг, 41бг, 43бв, 44бг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Функции и их графики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КУ. Практическая работа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преобразованию графиков функций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№47(2 варианта), №48аб, 49аб, 50б, 53аб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7" w:type="dxa"/>
            <w:gridSpan w:val="4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Преобразования графиков элементарных функций, алгоритмы построения графиков</w:t>
            </w: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Строить графики известных функций, выполнять их преобразования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П.3, №49в, 50в, 53в, 54в,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*№55а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  <w:tcBorders>
              <w:bottom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Четные и нечетные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функции. Периодичность тригонометрических функций.</w:t>
            </w:r>
          </w:p>
        </w:tc>
        <w:tc>
          <w:tcPr>
            <w:tcW w:w="2556" w:type="dxa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КУ. Самостоятельная работа по теме: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«Функции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их графики»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П.4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№55б, 57,59,62, 65 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Тригонометрические функции, их свойства 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графики: периодичность, четность и нечетность, промежутки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графики тригонометрических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функций, «читать» графики, определять свойства четности, периодичности</w:t>
            </w:r>
          </w:p>
        </w:tc>
        <w:tc>
          <w:tcPr>
            <w:tcW w:w="1277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П.4, №56,58,63,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*№67(2варианта)</w:t>
            </w:r>
          </w:p>
        </w:tc>
        <w:tc>
          <w:tcPr>
            <w:tcW w:w="1206" w:type="dxa"/>
            <w:gridSpan w:val="2"/>
            <w:vMerge w:val="restart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  <w:tcBorders>
              <w:top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1806" w:type="dxa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  <w:tcBorders>
              <w:top w:val="nil"/>
            </w:tcBorders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Четные и нечетные функции. Периодичность тригонометрических функций.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Решение №66,68ав, 69аг,71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«Четность и периодичность функций»</w:t>
            </w:r>
          </w:p>
        </w:tc>
        <w:tc>
          <w:tcPr>
            <w:tcW w:w="2277" w:type="dxa"/>
            <w:gridSpan w:val="4"/>
            <w:tcBorders>
              <w:top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функции, их свойства и графики: периодичность, четность и нечетность, промежутки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Строить графики тригонометрических функций, «читать» графики, определять свойства четности, периодичности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П.4, №69бв,70,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73ав</w:t>
            </w:r>
          </w:p>
        </w:tc>
        <w:tc>
          <w:tcPr>
            <w:tcW w:w="120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Возрастание и убывание функций.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Изучение п.5,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№78, 79(по вариантам),82аб, 83аб,85аб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диктант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изученному материалу</w:t>
            </w:r>
          </w:p>
        </w:tc>
        <w:tc>
          <w:tcPr>
            <w:tcW w:w="2277" w:type="dxa"/>
            <w:gridSpan w:val="4"/>
            <w:tcBorders>
              <w:top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возрастающе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убывающей) функции на  множестве Р, промежутки возрастания(убывания) тригонометрических функций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Строить функцию, возрастающу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убывающую) на промежутке, находить промежутки возрастания(убывания)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П.5, №80, 82в, 83в,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85вг</w:t>
            </w:r>
          </w:p>
        </w:tc>
        <w:tc>
          <w:tcPr>
            <w:tcW w:w="120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Возрастание и убывание функций. Экстремумы.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Решение №86, 88аг, 89аб, 90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Ввести  и закрепить понятие экстремума</w:t>
            </w:r>
          </w:p>
        </w:tc>
        <w:tc>
          <w:tcPr>
            <w:tcW w:w="2277" w:type="dxa"/>
            <w:gridSpan w:val="4"/>
            <w:tcBorders>
              <w:top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экстремумов функции, минимума и максимума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Сравнивать числа, используя свойства возрастания и убывания тригонометрических функций, находить точки минимума и максимума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П.5, №87, 88б, 89б,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*№91(по вариантам)</w:t>
            </w:r>
          </w:p>
        </w:tc>
        <w:tc>
          <w:tcPr>
            <w:tcW w:w="120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функций.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п.6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№93(устно), №95ав, 96ав, 97ав,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«Графики функций»</w:t>
            </w:r>
          </w:p>
        </w:tc>
        <w:tc>
          <w:tcPr>
            <w:tcW w:w="2277" w:type="dxa"/>
            <w:gridSpan w:val="4"/>
            <w:tcBorders>
              <w:top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Схему исследования функции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Проводить исследование квадратичной функции по схеме, строить график функции, используя таблицу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П.6, №95б,96б,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№97б,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стр.55</w:t>
            </w:r>
          </w:p>
        </w:tc>
        <w:tc>
          <w:tcPr>
            <w:tcW w:w="120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функций.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Тест по теме: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«Исследование квадратичной функции», Решение №98ав, 99ав,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Зад. 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ГЭ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</w:t>
            </w:r>
          </w:p>
        </w:tc>
        <w:tc>
          <w:tcPr>
            <w:tcW w:w="2277" w:type="dxa"/>
            <w:gridSpan w:val="4"/>
            <w:tcBorders>
              <w:top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Схему исследования функции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Проводить исследование функции по схеме, строить графики функций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П.6, №98б,99б,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12(2-в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тр.96</w:t>
            </w:r>
          </w:p>
        </w:tc>
        <w:tc>
          <w:tcPr>
            <w:tcW w:w="120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функций.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КЗ. Зачет по теме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: «Исследование функций»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зад.из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ГЭ</w:t>
            </w:r>
            <w:proofErr w:type="spellEnd"/>
          </w:p>
        </w:tc>
        <w:tc>
          <w:tcPr>
            <w:tcW w:w="2277" w:type="dxa"/>
            <w:gridSpan w:val="4"/>
            <w:tcBorders>
              <w:top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возрастающе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убывающей) функции на  множестве Р, промежутки возрастания(убывания)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тригонометрических функций, понятие экстремумов функции, минимума и максимума, схему исследования функции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Сравнивать числа, используя свойства возрастания и убывания тригонометрических функций, находить точки минимума 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максимума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Проводить исследование функции по схеме, строить график функции, используя таблицу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Повт.п.4-6, №11(2-ав, 3-ав)</w:t>
            </w:r>
          </w:p>
        </w:tc>
        <w:tc>
          <w:tcPr>
            <w:tcW w:w="120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  <w:trHeight w:val="521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Свойства тригонометрических функций. Гармонические колебания.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№101ав, 102ав, 103ав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по теме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: «Преобразования графиков функций»</w:t>
            </w:r>
          </w:p>
        </w:tc>
        <w:tc>
          <w:tcPr>
            <w:tcW w:w="2277" w:type="dxa"/>
            <w:gridSpan w:val="4"/>
            <w:tcBorders>
              <w:top w:val="nil"/>
            </w:tcBorders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Схему исследования тригонометрических функций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Проводить исследование  тригонометрических функций по схеме, строить графики функций, используя таблицу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П.7, №101б, 102б, 103б,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Пример 1стр.57</w:t>
            </w:r>
          </w:p>
        </w:tc>
        <w:tc>
          <w:tcPr>
            <w:tcW w:w="120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  <w:trHeight w:val="521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Свойства тригонометрических функций. Гармонические колебания.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ОЗ. Математический диктант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изученному материалу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сборника ЕГЭ</w:t>
            </w:r>
          </w:p>
        </w:tc>
        <w:tc>
          <w:tcPr>
            <w:tcW w:w="2277" w:type="dxa"/>
            <w:gridSpan w:val="4"/>
            <w:tcBorders>
              <w:top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гармонического колебания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амплитуду, частоту, период гармонического колебания, строить графики тригонометрических функций по схеме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Повт.п.4-7, №20г стр.96, №15аб</w:t>
            </w:r>
          </w:p>
        </w:tc>
        <w:tc>
          <w:tcPr>
            <w:tcW w:w="120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 неделя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№3 по теме: «Основные свойства </w:t>
            </w:r>
            <w:proofErr w:type="spellStart"/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тригоном</w:t>
            </w:r>
            <w:proofErr w:type="spellEnd"/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. функций»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Выполнение контрольной работы</w:t>
            </w:r>
          </w:p>
        </w:tc>
        <w:tc>
          <w:tcPr>
            <w:tcW w:w="2277" w:type="dxa"/>
            <w:gridSpan w:val="4"/>
            <w:tcBorders>
              <w:top w:val="nil"/>
            </w:tcBorders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c>
          <w:tcPr>
            <w:tcW w:w="1108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7" w:type="dxa"/>
            <w:gridSpan w:val="20"/>
          </w:tcPr>
          <w:p w:rsidR="00FA623D" w:rsidRPr="00B92CC3" w:rsidRDefault="00FA623D" w:rsidP="00FA62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3. Решение тригонометрических уравнений и неравенств (12 ч.)</w:t>
            </w:r>
          </w:p>
        </w:tc>
        <w:tc>
          <w:tcPr>
            <w:tcW w:w="56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Арксинус, арккосинус, арктангенс и арккотангенс.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 Изучение п.8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Работа над ошибками в контрольной работе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№116(устно), №118-120. №121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для решения простейших тригонометрических уравнений.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графиков и свойств функций при решении тригонометрических уравнений и неравенств. Разные методы решения тригонометрических уравнений. Решение неравенств с помощью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единичной окружности и графиков функций.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для решения простейших тригонометрических уравнений.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Использование графиков и свойств функций при решении тригонометрических уравнений и неравенств. Разные методы решения тригонометрических уравнений. Решение неравенств с помощью единичной окружности и графиков функций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тригонометрические уравнения разными способами. Записывать ответ частных случаев простейших тригонометрических уравнений. Решать тригонометрические уравнения, неравенства, системы уравнений, используя свойства функций и их графики.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Решать тригонометрические уравнения разными способами. Записывать ответ частных случаев простейших тригонометрических уравнений. Решать тригонометрические уравнения, неравенства, системы уравнений, используя свойства функций и их графики.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П.8, №122, 123, №124, 125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Арксинус, арккосинус, арктангенс и арккотангенс.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Математический диктант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п.8,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№127,128.131, 134ав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П.8, №126, 129, 130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*№135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простейших тригонометрических уравнений.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п.9(1,2)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№136ав, 137ав, 138ав, 139ав, 142аб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теме: «Формулы тригонометрии»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П.8(1,2), №136б,137б,138б, 139б, 142в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простейших тригонометрических уравнений.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ОМ. Проверочный тест по изученному материалу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п.9(3,4)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№140ав, 141ав, 143бг144бг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П.8(3,4), №140бг, 141бг, 142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простейших тригонометрических уравнений. 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КЗ. Самостоятельная работа по учебнику в 2-х вариантах №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144ав, 145, 146бг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Разобрать №148а, №149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П.8, №148в, 146ав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простейших тригонометрических  неравенств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п.10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( лекция учителя)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№151ав,152ав, 153ав (на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единичной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окружн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«Решение простейших тригонометрических уравнений»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П.9, №152б,154б,155бв,156бв, 157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простейших тригонометрических  неравенств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Повторение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простейших тригонометрических  неравенств»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неравенств с помощью графиков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тригоном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функций №158ав, 160ав, №162ав 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П.9, №161аб, №162бг,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№23(2-ав)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тригонометрических уравнений и систем уравнений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ЗЗ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Решение, №163ав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№23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2-ав) стр.96, №159ав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7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тригонометрических уравнений и систем уравнений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№23(2-бг) стр.96, №160бг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тригонометрических уравнений и систем уравнений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Урок-зачет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Тригонометрические уравнения и неравенства»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Разные методы решения тригонометрических уравнений. Решение неравенств с помощью единичной окружности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графиков функций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Решать тригонометрические уравнения, неравенства, системы уравнений, используя свойства функций и их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графики.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(1четв.)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Обобщающий урок по теме: «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Тригонометрические уравнения и неравенства»</w:t>
            </w:r>
          </w:p>
        </w:tc>
        <w:tc>
          <w:tcPr>
            <w:tcW w:w="2556" w:type="dxa"/>
          </w:tcPr>
          <w:p w:rsidR="00FA623D" w:rsidRPr="0028143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81436">
              <w:rPr>
                <w:rFonts w:ascii="Times New Roman" w:hAnsi="Times New Roman" w:cs="Times New Roman"/>
                <w:b/>
                <w:sz w:val="20"/>
                <w:szCs w:val="20"/>
              </w:rPr>
              <w:t>ОМ.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81436">
              <w:rPr>
                <w:rFonts w:ascii="Times New Roman" w:hAnsi="Times New Roman" w:cs="Times New Roman"/>
                <w:sz w:val="20"/>
                <w:szCs w:val="20"/>
              </w:rPr>
              <w:t>Работа над ошибками в уравнениях зачета</w:t>
            </w:r>
          </w:p>
          <w:p w:rsidR="00FA623D" w:rsidRPr="0028143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3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зад. из </w:t>
            </w:r>
            <w:proofErr w:type="spellStart"/>
            <w:r w:rsidRPr="0028143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gramStart"/>
            <w:r w:rsidRPr="00281436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281436"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proofErr w:type="spellEnd"/>
            <w:r w:rsidRPr="002814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Разные методы решения тригонометрических уравнений. Решение неравенств с помощью единичной окружности и графиков функций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Решать тригонометрические уравнения, неравенства, системы уравнений, используя свойства функций и их графики.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формулы п.7-9, №25 стр.96, №159бг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теме: «Решение тригонометрических уравнений и неравенств»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Выполнение контрольной работы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B92CC3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5. Аксиомы стереометрии. Параллельность в пространстве (15час.)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Предмет стереометрии Аксиомы стереометрии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Работа над ошибками в контрольной работе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п.1,2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Повторить основные теоремы на плоскости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№1, №2(устно), №5, №6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 и моделях пространственные фигуры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П.1, №3, №4(устно), №7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Аксиомы стереометрии. Некоторые следствия из аксиом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п.2, (А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,А2 и А3)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№8, №10, №11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теоремы косинусов, зад 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задач  по теме: «Теорема косинусов»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Основные аксиомы стереометрии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Описывать взаимное расположение точек, прямых, плоскостей с помощью аксиом стереометрии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П.2, №9,№12,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теорему синусов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аксиом стереометрии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КУ. Математический диктант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теме: «Аксиомы стереометрии»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№13, №14, №15, 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Основные аксиомы стереометрии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аксиомы при решении задач, записывать взаимное расположение точек, прямых и плоскостей с помощью символов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п.1-3,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Вопросы 1-1,2 стр.31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Параллельные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прямые в пространстве. Параллельность трех прямых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Самостоятельная работа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«Аксиомы стереометрии и их следствия»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№16, №18, №19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прямых в пространстве,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Лемму и теорему о трех параллельных прямых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Анализировать в простейших случаях взаимное расположение прямых в пространстве, используя определение параллельных прямых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П.4-5, №17, №20, №21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Параллельность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прямой и плоскости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НМ.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п.6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№22, №25, №27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«Четырехугольники»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параллельности прямой и плоскости, их свойства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Описывать взаимное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расположение прямой и плоскости в пространстве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П.6, №23,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№24, №28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неделя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задач на параллельность прямой и плоскости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Повторение п.6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№30, №31, №33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изученной теме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П.6, №26, №32,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теорему Пифагора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Скрещивающиеся прямые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№34(устно), №35, №37а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диктант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«Параллельность прямой  и плоскости»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и признак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скрещивающихся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прямых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на чертежах и моделях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скрещивающиеся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прямые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П.7, №36, №38,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соотношения в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прямоуг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треугольнике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Углы с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сонаправленными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сторонами. Угол между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п.8,9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№34(устно), 35, №37(по вариантам)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изученной теме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об углах между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пересекающимися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прямыми и скрещивающимися прямыми в пространстве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угол между прямыми в пространстве на модели куба</w:t>
            </w:r>
            <w:proofErr w:type="gramEnd"/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П.8,9, №36, №38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*№40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нахождение угла между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Урок-практикум 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по теме: «Угол между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№42, №43, №45.№47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П.8-9, №39, №44, №46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Параллельность плоскостей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Анализ контрольной работы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№48-50(устно), №53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 и признак параллельности плоскостей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доказательство параллельности плоскостей с помощью признака параллельности 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П.10, №52, №55 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в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учебн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Свойства параллельных плоскостей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НМ. Тест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Параллельность плоскостей»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п.11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№60, №62, №63б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Свойства параллельных плоскостей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признак и свойства при решении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задачрез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ребро и вершину параллелепипеда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П.11, №59, №63а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задач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Свойства параллельных плоскостей»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Практикум по решению задач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№64, №65, №54аб, 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зад.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Определение,  признак и свойства параллельных плоскостей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Выполнять чертеж по условию задачи. Применять признак и свойства параллельных плоскостей при решении задач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дидакт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мат по теме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Тетраэдр. Параллелепипед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п.12-13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№66(устно),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№67, №70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Элементы тетраэдра и параллелепипеда,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свойства противоположных граней параллелепипеда  и его диагоналей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Распознавать на чертежах и моделях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параллелепипед и тетраэдр и изображать их на плоскости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П.12-13, №68, №71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признаки подобия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«Тетраэдр. Параллелепипед»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Изучение п.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14 (виды задач на построение сечений)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№72, №75, №77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Самост-но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№84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Строить сечения плоскостью, параллельной граням параллелепипеда, тетраэдра, строить диагональные сечения в параллелепипеде, тетраэдре, сечения, проходящие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proofErr w:type="spellEnd"/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П.14, №78, №80, №83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Повт.п.1-7 (свойства и признаки)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Обобщающий урок по теме: «Параллельность прямых и плоскостей в пространстве»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ОМ.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изученного материала и подготовка к контрольной работе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№85, №100, №106           *№113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и признаки параллельности прямых и плоскостей в пространстве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Строить сечения параллелепипеда и тетраэдра. Применять свойства параллельных прямых и плоскостей при решении задач 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№87, №114, повт.п.8-14(свойства и признаки)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06" w:type="dxa"/>
          </w:tcPr>
          <w:p w:rsidR="008E46E4" w:rsidRDefault="00FA623D" w:rsidP="008E46E4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№5 по теме: «</w:t>
            </w:r>
            <w:r w:rsidR="008E46E4">
              <w:rPr>
                <w:rFonts w:ascii="Times New Roman" w:hAnsi="Times New Roman" w:cs="Times New Roman"/>
                <w:b/>
                <w:sz w:val="20"/>
                <w:szCs w:val="20"/>
              </w:rPr>
              <w:t>Параллель-</w:t>
            </w:r>
          </w:p>
          <w:p w:rsidR="00FA623D" w:rsidRPr="00830A26" w:rsidRDefault="008E46E4" w:rsidP="008E46E4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ность</w:t>
            </w:r>
            <w:proofErr w:type="spellEnd"/>
            <w:r w:rsidR="00FA623D"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пространстве»</w:t>
            </w:r>
          </w:p>
        </w:tc>
        <w:tc>
          <w:tcPr>
            <w:tcW w:w="2556" w:type="dxa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КЗ.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неделя (2четв.)/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B92CC3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6. Перпендикулярность  прямых и плоскостей (13час.)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Перпендикулярные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прямые в пространстве.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Параллельные прямые, перпендикулярные к плоскости</w:t>
            </w:r>
            <w:proofErr w:type="gramEnd"/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Работа над ошибками в контрольной работе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п.15,16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№116, №118, №123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перпендикулярных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прямых, теорему о параллельных прямых, перпендикулярных к третьей прямой. Свойства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, перпендикулярных к плоскости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на моделях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перпендикулярные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прямые в пространстве, использовать при решении стереометрических задач теорему Пифагора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П.15-16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№119а, №120,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теорему Пифагора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Признак перпендикулярности прямой и плоскости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№121, №125, №127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Тест по теме: «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Перпендикулярные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прямые в пространстве»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видов 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 четырехугольников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 перпендикулярности  прямой и плоскости.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признак при решении задач на доказательство перпендикулярности прямой к плоскости параллелограмма, ромба, квадрата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П.17, №124, №126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Теорема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прямой, перпендикулярной к плоскости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Изучение п.18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№122, №129б, №130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диктант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изученной теме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Теорему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прямой, перпендикулярной к плоскости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, перпендикулярных к плоскости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теорему при решении задач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П.18, №128, №129а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«Перпендикулярность прямой и плоскости»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ОМ. Самостоятельная работа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Перпендикулярность прямой и плоскости»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№131, №134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расстояние от точки, лежащей на прямой, перпендикулярной к плоскости квадрата, правильного треугольника, ромба до их вершин, используя соотношения в прямоугольном треугольнике</w:t>
            </w:r>
            <w:proofErr w:type="gramEnd"/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П.17-18, №132, №133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Расстояние от точки до плоскости. Теорема о трех перпендикулярах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Изучение п.19,20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№138а, №140, №141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«Перпендикуляр и наклонная»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наклонной и ее проекции на плоскость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Знать определение расстояния от точки до плоскости,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прямой до плоскости, между двумя параллельными плоскостями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наклонную или ее проекцию, применяя  теорему Пифагора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П.19-20, №139, №142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Угол между прямой и плоскостью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НМ. Изучение п.21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№143, №145, №147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Соотношения в прямоугольном треугольнике»</w:t>
            </w:r>
          </w:p>
        </w:tc>
        <w:tc>
          <w:tcPr>
            <w:tcW w:w="2277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Теорему о трех перпендикулярах, определение угла между прямой и плоскостью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теорему о трех перпендикулярах при решении задач на доказательство перпендикулярности двух прямых, определять расстояние от точки до плоскости, изображать угол между прямой и плоскостью, находить все элементы, используя соотношения в прямоугольном треугольнике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П.21, №144,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№149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*№146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«Теорема о трех перпендикулярах. Угол между прямой и плоскостью»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Урок-практикум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№148. №151аб, №154аб, №163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Угол между прямой и плоскостью»</w:t>
            </w:r>
          </w:p>
        </w:tc>
        <w:tc>
          <w:tcPr>
            <w:tcW w:w="2277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П.21, №152, №156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Признак перпендикулярности двух плоскостей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</w:t>
            </w:r>
            <w:proofErr w:type="gramStart"/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.С</w:t>
            </w:r>
            <w:proofErr w:type="gramEnd"/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амостоятельная</w:t>
            </w:r>
            <w:proofErr w:type="spellEnd"/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Теорема о трех перпендикулярах. Угол между прямой и плоскостью»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п.22,23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№164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и признак перпендикулярности двух плоскостей 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Строить линейный угол двугранного угла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П.22-23, №165, №168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Теорема о перпендикулярности двух плоскостей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п.23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п.22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№170, №172, №173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построению линейных углов двугранного угла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Признак перпендикулярности двух плоскостей, этапы доказательства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Распознавать и описывать взаимное расположение плоскостей в пространстве, выполнять чертеж по условию задачи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П.22-23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№171, №174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Прямоугольный параллелепипед. Куб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Тест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Теорема о перпендикулярности двух плоскостей»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п.24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№184а, №187, №189, №192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 прямоугольного параллелепипеда, куба, их свойства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Применять свойства прямоугольного параллелепипеда при  нахождении его диагоналей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П.24, №184б, №188, №190(по вариантам)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Параллельное проектирование, изображение пространственных фигур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Урок-лекция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Изображение пространственных фигур»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№193ав, №195, №196а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свойства параллельного проектирования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прямой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, отрезка, параллельных прямых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Строить параллельную проекцию на плоскость отрезка,  треугольника, параллелограмма, трапеции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П.23-24, №193б, №194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«Перпендикулярность плоскостей»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ОМ. Обобщающий урок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теме: «Перпендикулярность прямых и плоскостей»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теоретического материала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№191, 202, №208, *№217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куба, параллелепипеда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диагональ куба, ребро, угол между диагональю и плоскостью одной из его граней, измерения прямоугольного параллелепипеда, его диагональ и угол между диагональю и одной из его граней, между гранью и диагональным сечением куба,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прямоуг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параллелепипеда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19-24, №175, №204а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*№204б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№6 по 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теме: «Перпендикулярность прямых и плоскостей»</w:t>
            </w:r>
          </w:p>
        </w:tc>
        <w:tc>
          <w:tcPr>
            <w:tcW w:w="255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КЗ.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2277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B92CC3" w:rsidRDefault="00FA623D" w:rsidP="00FA62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4. Производная (4 часа)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НМ. Лекция на тему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: «Предел последовательности»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темы из доп. литер.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Работа над ошибками в контрольной работе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последовательности. Длина окружности и площадь круга как пределы последовательностей.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производной, понятие предела,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понятие непрерывности функции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производную, пользуясь ее определением;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производные функций с помощью таблицы производных и правил вычисления производных.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Записи в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spellStart"/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теории) и зад. 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Приращение функции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НМ. Изучение п.12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№178ав, №179ав, 183ав, №184ав, 186аг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«Функция. График функции»»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приращения аргумента, приращения функции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∆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 и ∆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отношение, вычислять это отношение при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∆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 →0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П.12, №178бг, 183бг, 184бг, 187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Предел функции. Понятие производной.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Тест по теме: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«Приращение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№189, 190(устно), №191а, 192ав,193ав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«Формулы тригонометрии»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и обозначение предела функции, определение производной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предел функции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∆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 →а, вычислять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производную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функции, пользуясь определением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П.13, №191б, №192б, №193бг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  <w:trHeight w:val="2393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 за 1 полугодие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КЗ. Выполнение контрольной работы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и обозначение предела функции, определение производной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тригонометрии, формулы для решения тригонометрических уравнений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Вычислять производную функции в точке, пользуясь определением производной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Упрощать тригонометрические выражения, решать тригонометрические уравнения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(2четв.)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B92CC3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ΙΙ полугодие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>(95 часов)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B92CC3" w:rsidRDefault="00FA623D" w:rsidP="00FA623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CC3">
              <w:rPr>
                <w:rFonts w:ascii="Times New Roman" w:hAnsi="Times New Roman" w:cs="Times New Roman"/>
                <w:b/>
                <w:sz w:val="24"/>
                <w:szCs w:val="24"/>
              </w:rPr>
              <w:t>6.Производная  (12 часов)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Предел функции. Понятие производной.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КУ. Математический диктант по теме: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«Приращение функции. Предел функции. Понятие производной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Решение№194ав, №195ав, №196ав  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теме: «Тригонометрические уравнения»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и обозначение предела функции, определение производной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Вычислять производную функции в точке, пользуясь определением производной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П.13,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п11-12, №194бг, №195бг, №196бг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Предел функции. Понятие производной.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Обобщающий урок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изученному материалу в 1 полугодии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Работа над ошибками в контрольной работе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и обозначение предела функции, определение производной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тригонометрии, формулы для решения тригонометрических уравнений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Вычислять производную функции в точке, пользуясь определением производной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Упрощать тригонометрические выражения, решать тригонометрические уравнения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 о непрерывности и предельном переходе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п.14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№198а, 199аг. №200аб, №201(устно)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«Тригонометрические уравнения»»</w:t>
            </w:r>
          </w:p>
        </w:tc>
        <w:tc>
          <w:tcPr>
            <w:tcW w:w="2268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непрерывности функции в точке, понятие предельного перехода, его правила</w:t>
            </w: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число, к которому стремится функция, проверять непрерывность функции в точке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П.14, №199бв, №200в, №202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 о непрерывности и предельном переходе.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Математический диктант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«Предел функции. Понятие производной»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№203ав, №204, №206, №207ав</w:t>
            </w: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П.14. №203бг, 205, №207бг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Правила вычисления производных.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п.15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№208бг-211бг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Тест по теме: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«Производная»</w:t>
            </w:r>
          </w:p>
        </w:tc>
        <w:tc>
          <w:tcPr>
            <w:tcW w:w="2268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Правила вычисления производных, таблица производных основных элементарных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функций, тригонометрических функций, производная сложной функции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Правила вычисления производных, таблица производных основных элементарных функций, тригонометрических функций, производная сложной функции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Знать наизусть формулы дифференцирования основных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элементарных функций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Уметь находить производные известных функций, решать уравнения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׳</w:t>
            </w:r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)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=а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и неравенства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׳</w:t>
            </w:r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)˂а,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׳</w:t>
            </w:r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)˃а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Знать наизусть формулы дифференцирования основных элементарных функций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Уметь находить производные известных функций, решать уравнения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׳</w:t>
            </w:r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)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=а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и неравенства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׳</w:t>
            </w:r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)˂а,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׳</w:t>
            </w:r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)˃а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П.15, №208ав-№211ав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Правила вычисления производных.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ЗЗ. Решение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№212ав, №213ав, №214ав, №215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«Правила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вычисления производных»</w:t>
            </w: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П.15, №212б-№216б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Правила вычисления производных.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Урок-семинар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Правила вычисления производных»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№217ав</w:t>
            </w: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П.15, №215г, №216г, №217бг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Производная сложной функции.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п.16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№220ав-223ав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«Правила вычисления производных».</w:t>
            </w: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П.16, №221бг, №222бг, №223бг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Производная сложной функции.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Урок-практикум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вычислению производных сложных функций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№224бг, №225бг, №230бг</w:t>
            </w: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П.16, №224ав, №225ав, №230ав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Производные тригонометрических функций.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Проверочный тест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«Производная сложной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№231ав-№234ав</w:t>
            </w: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П.16, №231бг-№234бг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Производные тригонометрических функций.</w:t>
            </w:r>
          </w:p>
        </w:tc>
        <w:tc>
          <w:tcPr>
            <w:tcW w:w="256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ОМ. Математический диктант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изученным формулам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№235ав-№240ав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«Производная»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производных тригонометрических функций</w:t>
            </w: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Уметь находить производные тригонометрических функций, решать уравнения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׳</w:t>
            </w:r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)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=а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и неравенства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׳</w:t>
            </w:r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)˂а,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׳</w:t>
            </w:r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х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)˃а</w:t>
            </w: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П.14-16, №238бг, №240бг, №2(2-аб), №3(3-аб) стр.170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 по теме: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 Производная»</w:t>
            </w:r>
          </w:p>
        </w:tc>
        <w:tc>
          <w:tcPr>
            <w:tcW w:w="256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Выполнение контрольной работы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924E73" w:rsidRDefault="00FA623D" w:rsidP="00FA62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2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7. Применение непрерывности и производной </w:t>
            </w:r>
            <w:proofErr w:type="gramStart"/>
            <w:r w:rsidRPr="0092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24E73">
              <w:rPr>
                <w:rFonts w:ascii="Times New Roman" w:hAnsi="Times New Roman" w:cs="Times New Roman"/>
                <w:b/>
                <w:sz w:val="24"/>
                <w:szCs w:val="24"/>
              </w:rPr>
              <w:t>9 ч.)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Применения непрерывности.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п.18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№241ав-244ав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Работа над ошибками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в контрольной работе</w:t>
            </w:r>
          </w:p>
        </w:tc>
        <w:tc>
          <w:tcPr>
            <w:tcW w:w="2271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Функция, непрерывная в точке, непрерывная на промежутке;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решения неравенств методом интервалов, 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геометрический и физический смысл производной;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приближенных вычислений.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Геометрический и физический смысл производной;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формулы приближенных вычислений, уравнение касательной.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Решать неравенства методом интервалов, составлять уравнение касательной к графику функции, определять угловой коэффициент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прямой, находить скорость и ускорение материальной точки, вычислять приближенные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значения функции.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Решать неравенства методом интервалов, составлять уравнение касательной к графику функции, определять угловой коэффициент прямой, находить скорость и ускорение материальной точки, вычислять приближенные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значения функции.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П.18, №241бг-№242бг, №244бг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Применения непрерывности.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№245ав-№246ав, №248ав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Проверочный тест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теме: «Решение неравенств методом интервалов»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П.18, №245бг, №246бг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Применения непрерывности.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ОМ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Решение  №247ав,№249аб, №250ав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«Непрерывность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П.18, №248бг, №249в, №250б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Уравнение касательной.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 Самостоятельная работа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«Применения непрерывности»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п.19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№251(устно), №253аб, №254аб, №257аб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П.19, №253в, №254в, №257в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Уравнение касательной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Урок-практикум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«Уравнение касательной»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№255аб, №256аб, №258аб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формул производных функций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П.19, №255в, №256в, №258вг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Уравнение касательной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КЗ. Урок-зачет по теме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: «Уравнение касательной»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(теория и письменный тест)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П.19, №259аб, №260аб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*№260(ост.)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Приближенные вычисления.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п.20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№261авг, №262(</w:t>
            </w:r>
            <w:proofErr w:type="spellStart"/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а-г</w:t>
            </w:r>
            <w:proofErr w:type="spellEnd"/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), №264ав-266ав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П.20, №263, №264бг-№266бг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Производная в физике и технике.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Проверочный тест.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п.21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Решение№267, №269, №271, №273, №275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П.21, №268, №270, №272, №274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Производная в физике и технике.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ОМ.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№276, №278, зад 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ГЭ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изученной теме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ЕГЭ-2010,2011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П.21, №277, №7(3-абвг) стр.172- по вариантам</w:t>
            </w:r>
          </w:p>
        </w:tc>
        <w:tc>
          <w:tcPr>
            <w:tcW w:w="120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неделя (3четв.)</w:t>
            </w:r>
          </w:p>
        </w:tc>
        <w:tc>
          <w:tcPr>
            <w:tcW w:w="1277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  <w:trHeight w:val="70"/>
        </w:trPr>
        <w:tc>
          <w:tcPr>
            <w:tcW w:w="15735" w:type="dxa"/>
            <w:gridSpan w:val="21"/>
          </w:tcPr>
          <w:p w:rsidR="00FA623D" w:rsidRPr="00924E73" w:rsidRDefault="00FA623D" w:rsidP="00FA62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2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92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8. Применение производной к исследованию функции </w:t>
            </w:r>
            <w:proofErr w:type="gramStart"/>
            <w:r w:rsidRPr="0092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24E73">
              <w:rPr>
                <w:rFonts w:ascii="Times New Roman" w:hAnsi="Times New Roman" w:cs="Times New Roman"/>
                <w:b/>
                <w:sz w:val="24"/>
                <w:szCs w:val="24"/>
              </w:rPr>
              <w:t>16 ч.)</w:t>
            </w:r>
          </w:p>
        </w:tc>
      </w:tr>
      <w:tr w:rsidR="00FA623D" w:rsidRPr="00830A26" w:rsidTr="00670CD2">
        <w:trPr>
          <w:gridAfter w:val="2"/>
          <w:wAfter w:w="5670" w:type="dxa"/>
          <w:trHeight w:val="1179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(убывания) функции.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НМ. Урок-лекция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«Признак возрастания (убывания) функции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№279аг-№282аг</w:t>
            </w:r>
          </w:p>
        </w:tc>
        <w:tc>
          <w:tcPr>
            <w:tcW w:w="2271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 критических точек, достаточный признак возрастания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( убывания) функции, признак минимума (максимума) функции, схема исследования функции, алгоритм нахождения наибольшего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( наименьшего)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 критических точек, признак минимума (максимума) функции, схема исследования функции, алгоритм нахождения наибольшего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( наименьшего)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Схема исследования функции, алгоритм нахождения наибольшего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( наименьшего)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Схема исследования функции, алгоритм нахождения наибольшего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( наименьшего)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Схема исследования функции, алгоритм нахождения наибольшего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( наименьшего) значения функции на отрезке.</w:t>
            </w:r>
          </w:p>
        </w:tc>
        <w:tc>
          <w:tcPr>
            <w:tcW w:w="2270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 помощью производной промежутки монотонности функции, ее минимумы и максимумы, строить график;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наибольшее и наименьшее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 помощью производной промежутки монотонности функции, ее минимумы и максимумы, строить график;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наибольшее и наименьшее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 помощью производной промежутки монотонности функции, ее минимумы и максимумы, строить график;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наибольшее и наименьшее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 помощью производной промежутки монотонности функции, ее минимумы и максимумы, строить график;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Находить наибольшее и наименьшее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П.22, №279бв-№282бв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(убывания) функции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Урок-практикум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(убывания)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№283ав-№286ав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П.22, №283б-№286б, зад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борн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ГЭ</w:t>
            </w:r>
            <w:proofErr w:type="spellEnd"/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(убывания) функции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КЗ. Самостоятельная работа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(убывания)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ЕГЭ-2010 (зад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-11),2011г.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П.22, №283г-№286г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(убывания) функции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ОМ. Повторение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Признак возрастания (убывания)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№8(3-ав), №7(1,2,3-аб),  стр.172,  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ЕГЭ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П.22, №8(3-бг), стр.172, зад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Критические точки функции, ее минимумы и максимумы.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НМ.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п.23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 287(устно), №288аб, №290аг, №291а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«Производная сложной функции»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П.23, 289(устно), №290бв, №291б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Критические точки функции, ее минимумы и максимумы.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ЗЗ.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Решение№292абв, №293абв, №294ав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диктант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Критические точки функции, ее минимумы и максимумы».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П.23, №292г, №293г, №294г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Критические точки функции, ее минимумы и максимумы.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КЗ. Самостоятельная работа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Критические точки функции, ее минимумы и максимумы»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зад. из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ГЭ</w:t>
            </w:r>
            <w:proofErr w:type="spellEnd"/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П.23, №295абвг(2 варианта)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Примеры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применения производной к исследованию функции.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п.24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№296аб, №297аб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«Производные тригонометрических функций»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П.24,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№296в, №297в, №298аб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 неделя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Примеры применения производной к исследованию функции.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Урок-практикум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 по решению задач по теме: «Применение производной к исследованию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№299аб, №300бг, №301а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П.24, №298в, №299в, №300а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Примеры применения производной к исследованию функции.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Урок-практикум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 по решению задач по теме: «Применение производной к исследованию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№301бв, №302а, №304г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П.24, №301г, №302б, №304а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Примеры применения производной к исследованию функции.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КЗ. Самостоятельная работа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«Применение производной к исследованию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№302в, №303аб, №301г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П.24, №302г, №300в, №304в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Наибольшее и наименьшее значения функции.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п.25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№305ав, №306а, №308, №310ав</w:t>
            </w: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П.25, №305б, №306б, №307, №309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Наибольшее и наименьшее значения функции.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Урок-практикум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решению задач по теме: «Наибольшее и наименьшее значения функции».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№311, 313, 315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Алгоритм нахождения наибольшего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( наименьшего)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 помощью производной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наибольшее и наименьшее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П.25, №312, №314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Наибольшее и наименьшее значения функции.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Урок-практикум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решению задач по теме: «Наибольшее и наименьшее значения функции».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изученному материалу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Алгоритм нахождения наибольшего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( наименьшего)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 помощью производной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наибольшее и наименьшее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П.25, №316, №318, №310б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теме: «Применение производной к исследованию функции»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ОМ. Математический 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диктант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 по изученному материалу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«Применение производной к исследованию функции»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№320, №322, 324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Алгоритм нахождения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наибольшего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( наименьшего) значения функции на отрезке.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Находить с помощью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производной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наибольшее и наименьшее значения функции на отрезке.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П.25, №323,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№325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теорет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Материал п.23-25</w:t>
            </w:r>
          </w:p>
        </w:tc>
        <w:tc>
          <w:tcPr>
            <w:tcW w:w="1200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8 неделя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(3четв.)</w:t>
            </w:r>
          </w:p>
        </w:tc>
        <w:tc>
          <w:tcPr>
            <w:tcW w:w="1352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№8 по теме: « Применение производной к исследованию функции»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Выполнение контрольной работы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137C6E" w:rsidRDefault="00FA623D" w:rsidP="00FA623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 Многогранники (11</w:t>
            </w:r>
            <w:r w:rsidRPr="00137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многогранника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КУ.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п.25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№218, №220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Работа над ошибками в контрольной работе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многограннике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Знать элементы многогранника: вершины, ребра, грани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разные  виды многогранников, выпуклые многогранники 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П.25, №219,  вопр.1 стр.73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Призма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п.27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№221, №223, №225, №227а</w:t>
            </w:r>
          </w:p>
        </w:tc>
        <w:tc>
          <w:tcPr>
            <w:tcW w:w="2271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призмы, прямой призмы, формулу для вычисления боковой поверхности прямой призмы, иметь представление о призме как о пространственной фигуре</w:t>
            </w:r>
          </w:p>
        </w:tc>
        <w:tc>
          <w:tcPr>
            <w:tcW w:w="2270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Изображать призму, выполнять чертеж  по условию задач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решать задачи с применением  изученных  формул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П.27, №222, №224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площади полной и боковой поверхности призмы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ЗЗ. Самостоятельная работа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«Призма»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№229бв, №230, №232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П.27, №231, №234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Пирамида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п.28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№239, №242. №244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Работа по карточкам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«Основные теоремы геометрии»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пирамиды, формулу для вычисления боковой поверхности правильной пирамиды, иметь представление о пирамиде как о пространственной фигуре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Изображать пирамиду, выполнять чертеж  по условию задач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решать задачи с применением  изученных  формул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П.28, №241, №243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Треугольная пирамида. Правильная пирамида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КУ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п.29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№245, №246аб, №248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«Пирамида»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правильной пирамиды, треугольной пирамиды, ее  элементов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нахождение площади боковой поверхности пирамиды, в основании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которой треугольник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П.29, №247абв, №250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Усеченная пирамида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п.30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№267, №268, №270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диктант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«Пирамида. Правильная пирамида»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Определение усеченной пирамиды, ее элементов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Решать задачи на нахождение площади боковой поверхности  усеченной пирамиды, ее элементов, использовать при решении задач планиметрические факты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П.30, №265, №269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  <w:trHeight w:val="2129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«Пирамида»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Урок-практикум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по решению задач по теме: «Пирамида»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№249, №251, №260, №263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Все виды пирамид, ее элементов, формулу площади боковой и полной поверхности 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Решать задачи на нахождение площади боковой поверхности  пирамиды, ее элементов, использовать при решении задач  известные теоремы геометрии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П.30, №255, №256(по вариантам),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№257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Понятие правильного многогранника. Симметрия в пространстве.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КУ. Самостоятельная работа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по теме: «Пирамида»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Изучение п.31-32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№276-278(устно), №279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Все виды симметрии в пространстве, иметь представление о правильных многогранниках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Уметь распознавать на чертежах и моделях правильные многогранники, определять виды симметрии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П.31-32, №271-275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работа по выбору уч-ся)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Элементы симметрии правильных многоугольников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НМ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Изучение п.33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№281, №283, №286а, №287а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Все виды симметрии в пространстве, иметь представление о симметрии правильных многогранников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Определять центры симметрии, оси симметрии, плоскости симметрии для куба и параллелепипеда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П.33, №280, №282, №285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«Многогранники»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ОМ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Повторение п.27-33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Решение №286б, №287б, №291, №299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 по теме: «Многогранники»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Определения и свойства призмы, пирамиды, формулы площадей  их поверхности, виды симметрии в пространстве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Решать задачи с применением  формул, свойств многогранников, выполнять чертежи по условию задачи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П.27-33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№301, №305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№9 по теме: «Многогранники</w:t>
            </w:r>
          </w:p>
        </w:tc>
        <w:tc>
          <w:tcPr>
            <w:tcW w:w="25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КЗ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 Выполнение контрольной работы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2A326F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10. Векторы в пространстве (8</w:t>
            </w:r>
            <w:r w:rsidRPr="002A326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1806" w:type="dxa"/>
          </w:tcPr>
          <w:p w:rsidR="00FA623D" w:rsidRPr="00615AB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Понятие вектора. Равенство векторов</w:t>
            </w:r>
          </w:p>
        </w:tc>
        <w:tc>
          <w:tcPr>
            <w:tcW w:w="2576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КУ. Изучение п.34,35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Решение №320, №322(устно), №323, №326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 в контрольной работе</w:t>
            </w:r>
          </w:p>
          <w:p w:rsidR="00FA623D" w:rsidRPr="00615AB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«Векторы на плоскости. Действия над векторами»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вектора в пространстве, его длины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на модели параллелепипеда векторы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сонаправленные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противоположно направленные, равные векторы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П.34,35, №321, №324(устно), №325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1806" w:type="dxa"/>
          </w:tcPr>
          <w:p w:rsidR="00FA623D" w:rsidRPr="00615AB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векторов. Сумма нескольких векторов</w:t>
            </w:r>
          </w:p>
        </w:tc>
        <w:tc>
          <w:tcPr>
            <w:tcW w:w="2576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п.36,37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15ABB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по изученной теме</w:t>
            </w:r>
          </w:p>
          <w:p w:rsidR="00FA623D" w:rsidRPr="00615AB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№327(устно), №328ав, №330, №333, №335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Правила сложения и вычитания двух и нескольких векторов, свойства сложения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сумму и разность векторов, применять свойства сложения в практических задачах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П.36,37, №328б, №331, №336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неделя (3четв.)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1806" w:type="dxa"/>
          </w:tcPr>
          <w:p w:rsidR="00FA623D" w:rsidRPr="00615AB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Умножение вектора на число.</w:t>
            </w:r>
          </w:p>
        </w:tc>
        <w:tc>
          <w:tcPr>
            <w:tcW w:w="2576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Изучение п.38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№343, №346,№350</w:t>
            </w:r>
          </w:p>
          <w:p w:rsidR="00FA623D" w:rsidRPr="0059633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9633B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«Действия над векторами» (№337, 339, №347- по вариантам)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определяется произведение вектора на число, его свойства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Выражать один коллинеарный вектор через другой, упрощать векторные выражения, применяя свойства умножения вектора на число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П.38, №338, №345, №348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615AB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Компланарные</w:t>
            </w:r>
            <w:proofErr w:type="spellEnd"/>
            <w:r w:rsidRPr="00615ABB">
              <w:rPr>
                <w:rFonts w:ascii="Times New Roman" w:hAnsi="Times New Roman" w:cs="Times New Roman"/>
                <w:sz w:val="20"/>
                <w:szCs w:val="20"/>
              </w:rPr>
              <w:t xml:space="preserve"> векторы</w:t>
            </w:r>
          </w:p>
        </w:tc>
        <w:tc>
          <w:tcPr>
            <w:tcW w:w="2576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Изучение п.39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9F3CE5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диктант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«Векторы»</w:t>
            </w:r>
          </w:p>
          <w:p w:rsidR="00FA623D" w:rsidRPr="009F3CE5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№355(устно), №357, №359а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компланарных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векторов,  признак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компланарности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трех векторов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модели параллелепипеда находить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компланарные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векторы, применять теорему 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компланарности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трех векторов при решении задач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П.39, №356, №358авд, №359б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615AB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Правило параллелепипеда</w:t>
            </w:r>
          </w:p>
        </w:tc>
        <w:tc>
          <w:tcPr>
            <w:tcW w:w="2576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п.40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№361, №363, №366, №369</w:t>
            </w:r>
          </w:p>
          <w:p w:rsidR="00FA623D" w:rsidRPr="009F3CE5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1F7830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</w:t>
            </w:r>
            <w:proofErr w:type="spellStart"/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Компланарные</w:t>
            </w:r>
            <w:proofErr w:type="spellEnd"/>
            <w:r w:rsidRPr="00615ABB">
              <w:rPr>
                <w:rFonts w:ascii="Times New Roman" w:hAnsi="Times New Roman" w:cs="Times New Roman"/>
                <w:sz w:val="20"/>
                <w:szCs w:val="20"/>
              </w:rPr>
              <w:t xml:space="preserve"> векторы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параллелепипеда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Правило параллелепипеда при сложении нескольких векторов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сложение трех некомпланарных векторов с помощью правила параллелепипеда</w:t>
            </w:r>
          </w:p>
        </w:tc>
        <w:tc>
          <w:tcPr>
            <w:tcW w:w="1283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П.40, №364, №362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п.34-40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понятия и их свойства)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615AB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Разложение вектора по трем некомпланарным векторам</w:t>
            </w:r>
          </w:p>
        </w:tc>
        <w:tc>
          <w:tcPr>
            <w:tcW w:w="2576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1D97">
              <w:rPr>
                <w:rFonts w:ascii="Times New Roman" w:hAnsi="Times New Roman" w:cs="Times New Roman"/>
                <w:b/>
                <w:sz w:val="20"/>
                <w:szCs w:val="20"/>
              </w:rPr>
              <w:t>Тест по теме: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«Правило параллелепипеда»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 п.41</w:t>
            </w:r>
          </w:p>
          <w:p w:rsidR="00FA623D" w:rsidRPr="001F7830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№365, №367, №368, №370а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Теорему о разложении любого вектора по трем некомпланарным векторам</w:t>
            </w: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разложение вектора по трем некомпланарным векторам на модели параллелепипеда, тетраэдра</w:t>
            </w: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П.41, №370бв, №371, №372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615ABB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«Векторы»</w:t>
            </w:r>
          </w:p>
        </w:tc>
        <w:tc>
          <w:tcPr>
            <w:tcW w:w="2576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ОМ. </w:t>
            </w:r>
            <w:r w:rsidRPr="00BB1D97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диктант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теме:</w:t>
            </w: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15ABB">
              <w:rPr>
                <w:rFonts w:ascii="Times New Roman" w:hAnsi="Times New Roman" w:cs="Times New Roman"/>
                <w:sz w:val="20"/>
                <w:szCs w:val="20"/>
              </w:rPr>
              <w:t>Разложение вектора по трем некомпланарным векторам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A623D" w:rsidRPr="00BB1D9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сборника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.,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373, №375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П.41, №366, №373,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для повторения 1-15  стр.91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№11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 «Векторы»</w:t>
            </w:r>
          </w:p>
        </w:tc>
        <w:tc>
          <w:tcPr>
            <w:tcW w:w="2576" w:type="dxa"/>
            <w:gridSpan w:val="3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КЗ.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227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1"/>
          <w:wAfter w:w="5103" w:type="dxa"/>
        </w:trPr>
        <w:tc>
          <w:tcPr>
            <w:tcW w:w="16302" w:type="dxa"/>
            <w:gridSpan w:val="22"/>
          </w:tcPr>
          <w:p w:rsidR="00FA623D" w:rsidRPr="001F7830" w:rsidRDefault="00FA623D" w:rsidP="00FA62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78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F7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F7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Статистика и теория вероятностей </w:t>
            </w:r>
            <w:proofErr w:type="gramStart"/>
            <w:r w:rsidRPr="001F7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F7830">
              <w:rPr>
                <w:rFonts w:ascii="Times New Roman" w:hAnsi="Times New Roman" w:cs="Times New Roman"/>
                <w:b/>
                <w:sz w:val="24"/>
                <w:szCs w:val="24"/>
              </w:rPr>
              <w:t>10 ч.)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Комбинаторные задачи. Перестановки, размещения, сочетания.</w:t>
            </w:r>
          </w:p>
        </w:tc>
        <w:tc>
          <w:tcPr>
            <w:tcW w:w="2589" w:type="dxa"/>
            <w:gridSpan w:val="4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НМ.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вопросов комбинаторики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стр.122-128</w:t>
            </w:r>
          </w:p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ика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аний стр.138-154</w:t>
            </w:r>
          </w:p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 в контрольной работе 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Формулы числа перестановок, сочетаний и размещений. Понятия: случайное событие, частота события, несовместимое, противоположное событие, независимое событие. 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Решать простейшие комбинаторные задачи методом перебора и по формулам, вычислять вероятность события, использовать полученные знания в практической деятельности</w:t>
            </w: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Комбинаторные задачи. Перестановки, размещения, сочетания.</w:t>
            </w:r>
          </w:p>
        </w:tc>
        <w:tc>
          <w:tcPr>
            <w:tcW w:w="2589" w:type="dxa"/>
            <w:gridSpan w:val="4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F793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вопросов комбинаторики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стр.128-133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ика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аний стр169-186,.187-212</w:t>
            </w:r>
          </w:p>
        </w:tc>
        <w:tc>
          <w:tcPr>
            <w:tcW w:w="2268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числа перестановок, размещений и сочетаний</w:t>
            </w:r>
          </w:p>
        </w:tc>
        <w:tc>
          <w:tcPr>
            <w:tcW w:w="2268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определение числа перестановок, размещений и сочетаний</w:t>
            </w: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Комбинаторные задачи. Перестановки, размещения, сочетания.</w:t>
            </w:r>
          </w:p>
        </w:tc>
        <w:tc>
          <w:tcPr>
            <w:tcW w:w="2589" w:type="dxa"/>
            <w:gridSpan w:val="4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F793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вопросов комбинаторики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стр.133-138</w:t>
            </w:r>
          </w:p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ика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аний стр.212-226,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Формула бинома Ньютона. Треугольник Паскаля.</w:t>
            </w:r>
          </w:p>
        </w:tc>
        <w:tc>
          <w:tcPr>
            <w:tcW w:w="2589" w:type="dxa"/>
            <w:gridSpan w:val="4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F793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вопросов комбинаторики</w:t>
            </w:r>
          </w:p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ика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аний стр.244-255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 w:val="restart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Формулу бинома  Ньютона, свойства биномиальных коэффициентов. Треугольник  Паскаля</w:t>
            </w:r>
          </w:p>
        </w:tc>
        <w:tc>
          <w:tcPr>
            <w:tcW w:w="2268" w:type="dxa"/>
            <w:gridSpan w:val="2"/>
            <w:vMerge w:val="restart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комбинаторные  задачи  по формуле бинома Ньютона </w:t>
            </w: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Формула бинома Ньютона. Треугольник Паскаля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589" w:type="dxa"/>
            <w:gridSpan w:val="4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F793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вопросов комбинаторики</w:t>
            </w:r>
          </w:p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ика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аний стр.256-266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Вероятность и 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статистическая частота случайного события.</w:t>
            </w:r>
          </w:p>
        </w:tc>
        <w:tc>
          <w:tcPr>
            <w:tcW w:w="2589" w:type="dxa"/>
            <w:gridSpan w:val="4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F793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 xml:space="preserve">вопросов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комбинаторики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стр.17-41</w:t>
            </w:r>
          </w:p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ика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аний стр.292-306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Понятие случайного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события, вероятности случайного события, вероятности и статистической частоты наступления события</w:t>
            </w:r>
          </w:p>
        </w:tc>
        <w:tc>
          <w:tcPr>
            <w:tcW w:w="2268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Решать  задачи 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теме: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Вероятность и статистическая частота случайного события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неделя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Вероятность и статистическая частота случайного события.</w:t>
            </w:r>
          </w:p>
        </w:tc>
        <w:tc>
          <w:tcPr>
            <w:tcW w:w="2589" w:type="dxa"/>
            <w:gridSpan w:val="4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F793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вопросов комбинаторики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стр.118-120</w:t>
            </w:r>
          </w:p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ика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аний стр.307-323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Вероятность суммы несовместимых событий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ероятность противоположного события.</w:t>
            </w:r>
          </w:p>
        </w:tc>
        <w:tc>
          <w:tcPr>
            <w:tcW w:w="2589" w:type="dxa"/>
            <w:gridSpan w:val="4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F793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вопросов комбинаторики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стр58-62(9кл.)</w:t>
            </w:r>
          </w:p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ика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аний стр.324-338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несовместных событий,  противоположных событий, формулы сложения и умножения вероятностей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 сложение и умножение вероятностей</w:t>
            </w: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</w:t>
            </w:r>
            <w:r w:rsidRPr="006B1B94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 и теории вероятностей»</w:t>
            </w:r>
          </w:p>
        </w:tc>
        <w:tc>
          <w:tcPr>
            <w:tcW w:w="2589" w:type="dxa"/>
            <w:gridSpan w:val="4"/>
          </w:tcPr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F793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вопросов комбинаторики</w:t>
            </w:r>
          </w:p>
          <w:p w:rsidR="00FA623D" w:rsidRPr="00D64FA7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ика </w:t>
            </w:r>
            <w:r w:rsidRPr="00D64FA7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аний стр.339-375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изученные формулы  комбинаторики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применение изученных формул</w:t>
            </w: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 «Элементы комбинаторики и теории вероятностей»</w:t>
            </w:r>
          </w:p>
        </w:tc>
        <w:tc>
          <w:tcPr>
            <w:tcW w:w="2589" w:type="dxa"/>
            <w:gridSpan w:val="4"/>
          </w:tcPr>
          <w:p w:rsidR="00FA623D" w:rsidRPr="00FC4F4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C4F4D">
              <w:rPr>
                <w:rFonts w:ascii="Times New Roman" w:hAnsi="Times New Roman" w:cs="Times New Roman"/>
                <w:b/>
                <w:sz w:val="20"/>
                <w:szCs w:val="20"/>
              </w:rPr>
              <w:t>КУ.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контрольной работы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5735" w:type="dxa"/>
            <w:gridSpan w:val="21"/>
          </w:tcPr>
          <w:p w:rsidR="00FA623D" w:rsidRPr="00D64FA7" w:rsidRDefault="00FA623D" w:rsidP="00FA6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FA7">
              <w:rPr>
                <w:rFonts w:ascii="Times New Roman" w:hAnsi="Times New Roman" w:cs="Times New Roman"/>
                <w:b/>
                <w:sz w:val="24"/>
                <w:szCs w:val="24"/>
              </w:rPr>
              <w:t>8. Повторение пройденного материала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D64FA7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«Формулы тригонометрии»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сборника зад.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группы формул тригонометрии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формулы к упрощению тригонометрических выражений, нахождению значений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тригоном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выражений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«Преобразования тригонометрических выражений»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сборника зад.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синуса, косинуса, тангенса и  котангенса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изученные свойства  при преобразовании тригонометрических выражений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 теме: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«Тригонометрические уравнения и системы уравнений»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задач из сборника зад.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Формулы решений простейших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тригонометрических уравнений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формулы при решении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тригонометрических уравнений и их систем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</w:t>
            </w:r>
            <w:r w:rsidRPr="00830A26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уравнения и неравенства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сборника зад.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решения тригонометрических уравнений и неравенств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тригонометрические уравнения разными способами, решать тригонометрические неравенства с помощью единичной окружности и с помощью графиков функций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«Тригонометрические уравнения и неравенства»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сборника зад.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решения тригонометрических уравнений и неравенств, алгоритм  нахождения корней по заданному условию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корни тригонометрического уравнения, принадлежащие заданному промежутку или удовлетворяющие заданному условию, решать неравенства методом интервалов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«Тригонометрия»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«Функция. Свойства  и графики функций»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теме: «Функция»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Определение, свойства и графики  всех известных функций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область определения и  область значений функции, четность и нечетность, возрастание и убывание, нули функции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«Тригонометрические функции»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теме: «Тригонометрические функции»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Определение, свойства и графики  тригонометрических функций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Строить графики тригонометрических функций, определять свойства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«Преобразования графиков функций»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теме: «Преобразования графиков функций»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преобразований графиков функций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преобразования графиков, определять свойства преобразованных функций 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 теме: «Производная.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Таблица производных».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заданий ЕГЭ по теме: «Производная. Таблица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производных»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Определение производной, формулы производных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некоторых функций. Производная сложной функции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Вычислять производные функций, используя таблицу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производных, находить производные  сложных функций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«Геометрический смысл производной. Уравнение касательной».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теме: «Геометрический смысл производной. Уравнение касательной 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Геометрический смысл производной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уравнение касательной, формулу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'(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˳)=к=tgα 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уравнение касательной, применять формулу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'(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˳)=к=tgα  к нахождению угла наклона касательной к положительному направлению оси ох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«Физический смысл производной».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теме: «Физический смысл производной»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Физический смысл производной, формулу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'(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)=V(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и V'(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=а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формулу к нахождению скорости от закона движения и ускорения от скорости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«Применение производной к исследованию функций».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теме: «Применение производной к исследованию функций»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Алгоритм нахождения критических точек функции, минимумов и максимумов, схему исследования функции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критические точки функции, ее минимумы и максимумы, исследовать функцию с помощью производной и строить ее график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«Наибольшее и наименьшее значения функции»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по теме: «Наибольшее и наименьшее значения функции»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Алгоритм нахождения  с помощью производной наибольшего и наименьшего значений функции на отрезке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нахождение наибольшего и наименьшего значений заданной величины по алгоритму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80-81</w:t>
            </w:r>
          </w:p>
        </w:tc>
        <w:tc>
          <w:tcPr>
            <w:tcW w:w="1806" w:type="dxa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повторенному материалу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C4F4D">
              <w:rPr>
                <w:rFonts w:ascii="Times New Roman" w:hAnsi="Times New Roman" w:cs="Times New Roman"/>
                <w:b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Выполнение контрольной работы </w:t>
            </w:r>
            <w:r w:rsidRPr="00FC4F4D">
              <w:rPr>
                <w:rFonts w:ascii="Times New Roman" w:hAnsi="Times New Roman" w:cs="Times New Roman"/>
                <w:b/>
                <w:sz w:val="20"/>
                <w:szCs w:val="20"/>
              </w:rPr>
              <w:t>(Тест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форме ЕГЭ)</w:t>
            </w:r>
          </w:p>
        </w:tc>
        <w:tc>
          <w:tcPr>
            <w:tcW w:w="2268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неделя и 7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«Параллельность в пространстве»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стереометрических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 (типа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В10) 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Параллельность прямых и плоскостей в пространстве, определения и свойства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применение свойств параллельности в пространстве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«Перпендикулярность в пространстве»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стереометрических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 (типа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В10)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Перпендикулярность прямых и плоскостей в пространстве, определения и свойства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применение свойств перпендикулярности в пространстве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теме: «Многогранники»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стереометрических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 (типа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,В10)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Виды многогранников,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свойства и признаки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Решать задачи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применение свойств и признаков многогранников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 неделя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«Правильные многогранники»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стереометрических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 (типа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,В10)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правильных многогранников, их свойства и признаки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применение свойств и признаков  правильных многогранников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«Векторы в пространстве»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стереометрических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 (типа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,В10)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вектора, его свойства, действия над векторами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векторным способом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 геометрических задач </w:t>
            </w:r>
          </w:p>
        </w:tc>
        <w:tc>
          <w:tcPr>
            <w:tcW w:w="2589" w:type="dxa"/>
            <w:gridSpan w:val="4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стереометрических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ЕГЭ  (типа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,В10)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для вычислений элементов треугольников, четырехугольников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их площадей на плоскости, основные теоремы планиметрии, формулы для вычислений площадей поверхности многогранников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стереометрические задачи с применением знаний планиметрии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«Уравнения. Задачи на составление уравнений»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из сборника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экзаменац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заданий 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11кл.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уравнений, способы их решения, алгоритмы решения задач на составление уравнений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составление уравнений по алгоритму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«Уравнения, содержащие модуль числа»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из сборника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экзаменац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 11кл. по теме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Понятие модуля, его свойства, алгоритмы решения линейных, квадратных уравнений, содержащих модули)</w:t>
            </w:r>
            <w:proofErr w:type="gramEnd"/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линейные, квадратные уравнения. Содержащие один, два модуля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ЕГЭ, сборн.11кл.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уравнений, содержащих  модуль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из сборника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экзаменац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 11кл. по теме</w:t>
            </w:r>
          </w:p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решения уравнений, содержащих модуль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разными способами уравнения, содержащие модуль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ЕГЭ, сборн.11кл.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неравенств, содержащих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модуль числа.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задач из сборника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экзаменац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 11кл. по теме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задач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ЕГЭ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Алгоритм  решения линейных неравенств, содержащих 1-2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модуля и квадратичных неравенств с модулем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Решать линейные, квадратичные неравенства,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содержащие модуль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ЕГЭ,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сборн.11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теме: «Комбинаторика и теория вероятностей»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из сборника  заданий  «Комбинаторика и теория вероятностей»  по теме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вероятности случайного события, размещения, сочетания, перестановки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вероятность случайного события, применять правила нахождения перестановок, сочетаний и размещений</w:t>
            </w:r>
          </w:p>
        </w:tc>
        <w:tc>
          <w:tcPr>
            <w:tcW w:w="1275" w:type="dxa"/>
            <w:gridSpan w:val="2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зад.</w:t>
            </w: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  <w:trHeight w:val="550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93.</w:t>
            </w:r>
          </w:p>
        </w:tc>
        <w:tc>
          <w:tcPr>
            <w:tcW w:w="1806" w:type="dxa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Итоговая контрольная работа </w:t>
            </w:r>
            <w:proofErr w:type="gramStart"/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830A26">
              <w:rPr>
                <w:rFonts w:ascii="Times New Roman" w:hAnsi="Times New Roman" w:cs="Times New Roman"/>
                <w:b/>
                <w:sz w:val="20"/>
                <w:szCs w:val="20"/>
              </w:rPr>
              <w:t>в форме теста ЕГЭ)</w:t>
            </w:r>
          </w:p>
        </w:tc>
        <w:tc>
          <w:tcPr>
            <w:tcW w:w="2589" w:type="dxa"/>
            <w:gridSpan w:val="4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2268" w:type="dxa"/>
            <w:gridSpan w:val="3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Изученный материал в курсе математики-10</w:t>
            </w:r>
          </w:p>
        </w:tc>
        <w:tc>
          <w:tcPr>
            <w:tcW w:w="2268" w:type="dxa"/>
            <w:gridSpan w:val="2"/>
            <w:vMerge w:val="restart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 в практической деятельности</w:t>
            </w: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1806" w:type="dxa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gridSpan w:val="4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23D" w:rsidRPr="00830A26" w:rsidTr="00670CD2">
        <w:trPr>
          <w:gridAfter w:val="2"/>
          <w:wAfter w:w="5670" w:type="dxa"/>
        </w:trPr>
        <w:tc>
          <w:tcPr>
            <w:tcW w:w="1701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180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A98">
              <w:rPr>
                <w:rFonts w:ascii="Times New Roman" w:hAnsi="Times New Roman" w:cs="Times New Roman"/>
                <w:sz w:val="20"/>
                <w:szCs w:val="20"/>
              </w:rPr>
              <w:t>Обобщение изученного материала в курсе математика-10.</w:t>
            </w:r>
          </w:p>
        </w:tc>
        <w:tc>
          <w:tcPr>
            <w:tcW w:w="2589" w:type="dxa"/>
            <w:gridSpan w:val="4"/>
          </w:tcPr>
          <w:p w:rsidR="00FA623D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 </w:t>
            </w:r>
          </w:p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 в контрольной работе</w:t>
            </w:r>
          </w:p>
        </w:tc>
        <w:tc>
          <w:tcPr>
            <w:tcW w:w="2268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Выявить пробелы и спланировать работу по их ликвидации</w:t>
            </w:r>
          </w:p>
        </w:tc>
        <w:tc>
          <w:tcPr>
            <w:tcW w:w="2268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неделя (4четв.)</w:t>
            </w:r>
          </w:p>
        </w:tc>
        <w:tc>
          <w:tcPr>
            <w:tcW w:w="1276" w:type="dxa"/>
            <w:gridSpan w:val="3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623D" w:rsidRPr="00830A26" w:rsidRDefault="00FA623D" w:rsidP="00FA6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A623D" w:rsidRPr="00830A26" w:rsidRDefault="00FA623D" w:rsidP="00FA623D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A623D" w:rsidRPr="00830A26" w:rsidRDefault="00FA623D" w:rsidP="00FA623D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A623D" w:rsidRPr="00830A26" w:rsidRDefault="00FA623D" w:rsidP="00FA623D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A623D" w:rsidRPr="00830A26" w:rsidRDefault="00FA623D" w:rsidP="00FA623D">
      <w:pPr>
        <w:pStyle w:val="a7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FA623D" w:rsidRPr="00830A26" w:rsidRDefault="00FA623D" w:rsidP="00FA62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6DE" w:rsidRDefault="001206DE"/>
    <w:p w:rsidR="000A63DA" w:rsidRDefault="000A63DA"/>
    <w:p w:rsidR="000A63DA" w:rsidRDefault="000A63DA"/>
    <w:p w:rsidR="000A63DA" w:rsidRDefault="000A63DA"/>
    <w:p w:rsidR="000A63DA" w:rsidRDefault="000A63DA"/>
    <w:p w:rsidR="000A63DA" w:rsidRDefault="000A63DA"/>
    <w:p w:rsidR="000A63DA" w:rsidRDefault="000A63DA"/>
    <w:p w:rsidR="000A63DA" w:rsidRDefault="000A63DA"/>
    <w:p w:rsidR="000A63DA" w:rsidRDefault="000A63DA"/>
    <w:sectPr w:rsidR="000A63DA" w:rsidSect="00BB43B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F52BB"/>
    <w:multiLevelType w:val="hybridMultilevel"/>
    <w:tmpl w:val="FB06B6A8"/>
    <w:lvl w:ilvl="0" w:tplc="1D9EB85A">
      <w:start w:val="1"/>
      <w:numFmt w:val="upperRoman"/>
      <w:lvlText w:val="%1."/>
      <w:lvlJc w:val="left"/>
      <w:pPr>
        <w:ind w:left="862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3472D"/>
    <w:multiLevelType w:val="hybridMultilevel"/>
    <w:tmpl w:val="8F60E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F0175"/>
    <w:multiLevelType w:val="multilevel"/>
    <w:tmpl w:val="10A4B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C227DE"/>
    <w:multiLevelType w:val="hybridMultilevel"/>
    <w:tmpl w:val="4C360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9CF8F5"/>
    <w:multiLevelType w:val="singleLevel"/>
    <w:tmpl w:val="39FECCFD"/>
    <w:lvl w:ilvl="0">
      <w:numFmt w:val="bullet"/>
      <w:lvlText w:val="·"/>
      <w:lvlJc w:val="left"/>
      <w:pPr>
        <w:tabs>
          <w:tab w:val="num" w:pos="720"/>
        </w:tabs>
        <w:ind w:left="0" w:firstLine="360"/>
      </w:pPr>
      <w:rPr>
        <w:rFonts w:ascii="Symbol" w:hAnsi="Symbol" w:cs="Symbol"/>
        <w:sz w:val="28"/>
        <w:szCs w:val="28"/>
      </w:rPr>
    </w:lvl>
  </w:abstractNum>
  <w:abstractNum w:abstractNumId="5">
    <w:nsid w:val="6D6E2C89"/>
    <w:multiLevelType w:val="singleLevel"/>
    <w:tmpl w:val="270A3A81"/>
    <w:lvl w:ilvl="0">
      <w:numFmt w:val="bullet"/>
      <w:lvlText w:val="·"/>
      <w:lvlJc w:val="left"/>
      <w:pPr>
        <w:tabs>
          <w:tab w:val="num" w:pos="644"/>
        </w:tabs>
        <w:ind w:left="-76" w:firstLine="360"/>
      </w:pPr>
      <w:rPr>
        <w:rFonts w:ascii="Symbol" w:hAnsi="Symbol" w:cs="Symbol"/>
        <w:sz w:val="28"/>
        <w:szCs w:val="28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A623D"/>
    <w:rsid w:val="00021E77"/>
    <w:rsid w:val="000A63DA"/>
    <w:rsid w:val="001206DE"/>
    <w:rsid w:val="00255E23"/>
    <w:rsid w:val="00426E26"/>
    <w:rsid w:val="004F6A01"/>
    <w:rsid w:val="00520414"/>
    <w:rsid w:val="00531DFE"/>
    <w:rsid w:val="005A4E5D"/>
    <w:rsid w:val="00670CD2"/>
    <w:rsid w:val="00687375"/>
    <w:rsid w:val="006C0F2E"/>
    <w:rsid w:val="0076177C"/>
    <w:rsid w:val="00764988"/>
    <w:rsid w:val="00896AAD"/>
    <w:rsid w:val="008E46E4"/>
    <w:rsid w:val="0092588C"/>
    <w:rsid w:val="009C6F95"/>
    <w:rsid w:val="00B44017"/>
    <w:rsid w:val="00BB43B5"/>
    <w:rsid w:val="00C0396F"/>
    <w:rsid w:val="00C81071"/>
    <w:rsid w:val="00CF203F"/>
    <w:rsid w:val="00D20782"/>
    <w:rsid w:val="00D22857"/>
    <w:rsid w:val="00D81575"/>
    <w:rsid w:val="00D90142"/>
    <w:rsid w:val="00E24D50"/>
    <w:rsid w:val="00E27FDA"/>
    <w:rsid w:val="00E3301E"/>
    <w:rsid w:val="00E431B6"/>
    <w:rsid w:val="00F55E57"/>
    <w:rsid w:val="00FA6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3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63D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3D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link w:val="30"/>
    <w:uiPriority w:val="9"/>
    <w:qFormat/>
    <w:rsid w:val="000A63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3D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3D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3DA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63D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63DA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63DA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FA623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Indent 2"/>
    <w:basedOn w:val="a"/>
    <w:link w:val="22"/>
    <w:rsid w:val="00FA623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FA62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FA62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3">
    <w:name w:val="header"/>
    <w:basedOn w:val="a"/>
    <w:link w:val="a4"/>
    <w:rsid w:val="00FA62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A62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A62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A62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A623D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FA62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63DA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0A63DA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0A63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A63DA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0A63DA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0A63DA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0A63DA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0A63DA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0A63DA"/>
    <w:rPr>
      <w:rFonts w:ascii="Cambria" w:eastAsia="Times New Roman" w:hAnsi="Cambria" w:cs="Times New Roman"/>
      <w:lang w:val="en-US" w:bidi="en-US"/>
    </w:rPr>
  </w:style>
  <w:style w:type="paragraph" w:styleId="a9">
    <w:name w:val="Normal (Web)"/>
    <w:basedOn w:val="a"/>
    <w:uiPriority w:val="99"/>
    <w:unhideWhenUsed/>
    <w:rsid w:val="000A6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A63DA"/>
    <w:rPr>
      <w:b/>
      <w:bCs/>
    </w:rPr>
  </w:style>
  <w:style w:type="character" w:customStyle="1" w:styleId="12">
    <w:name w:val="Верхний колонтитул Знак1"/>
    <w:basedOn w:val="a0"/>
    <w:uiPriority w:val="99"/>
    <w:semiHidden/>
    <w:rsid w:val="000A63DA"/>
  </w:style>
  <w:style w:type="paragraph" w:styleId="ab">
    <w:name w:val="Title"/>
    <w:basedOn w:val="a"/>
    <w:next w:val="a"/>
    <w:link w:val="ac"/>
    <w:uiPriority w:val="10"/>
    <w:qFormat/>
    <w:rsid w:val="000A63D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0A63DA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d">
    <w:name w:val="Subtitle"/>
    <w:basedOn w:val="a"/>
    <w:next w:val="a"/>
    <w:link w:val="ae"/>
    <w:uiPriority w:val="11"/>
    <w:qFormat/>
    <w:rsid w:val="000A63D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uiPriority w:val="11"/>
    <w:rsid w:val="000A63DA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">
    <w:name w:val="Emphasis"/>
    <w:basedOn w:val="a0"/>
    <w:uiPriority w:val="20"/>
    <w:qFormat/>
    <w:rsid w:val="000A63DA"/>
    <w:rPr>
      <w:rFonts w:ascii="Calibri" w:hAnsi="Calibri"/>
      <w:b/>
      <w:i/>
      <w:iCs/>
    </w:rPr>
  </w:style>
  <w:style w:type="paragraph" w:styleId="23">
    <w:name w:val="Quote"/>
    <w:basedOn w:val="a"/>
    <w:next w:val="a"/>
    <w:link w:val="24"/>
    <w:uiPriority w:val="29"/>
    <w:qFormat/>
    <w:rsid w:val="000A63DA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0A63DA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0">
    <w:name w:val="Intense Quote"/>
    <w:basedOn w:val="a"/>
    <w:next w:val="a"/>
    <w:link w:val="af1"/>
    <w:uiPriority w:val="30"/>
    <w:qFormat/>
    <w:rsid w:val="000A63DA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customStyle="1" w:styleId="af1">
    <w:name w:val="Выделенная цитата Знак"/>
    <w:basedOn w:val="a0"/>
    <w:link w:val="af0"/>
    <w:uiPriority w:val="30"/>
    <w:rsid w:val="000A63DA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2">
    <w:name w:val="Subtle Emphasis"/>
    <w:uiPriority w:val="19"/>
    <w:qFormat/>
    <w:rsid w:val="000A63DA"/>
    <w:rPr>
      <w:i/>
      <w:color w:val="5A5A5A"/>
    </w:rPr>
  </w:style>
  <w:style w:type="character" w:styleId="af3">
    <w:name w:val="Intense Emphasis"/>
    <w:basedOn w:val="a0"/>
    <w:uiPriority w:val="21"/>
    <w:qFormat/>
    <w:rsid w:val="000A63DA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0A63DA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0A63DA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0A63DA"/>
    <w:rPr>
      <w:rFonts w:ascii="Cambria" w:eastAsia="Times New Roman" w:hAnsi="Cambria"/>
      <w:b/>
      <w:i/>
      <w:sz w:val="24"/>
      <w:szCs w:val="24"/>
    </w:rPr>
  </w:style>
  <w:style w:type="character" w:customStyle="1" w:styleId="af7">
    <w:name w:val="Основной текст Знак"/>
    <w:basedOn w:val="a0"/>
    <w:link w:val="af8"/>
    <w:semiHidden/>
    <w:rsid w:val="000A63DA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8">
    <w:name w:val="Body Text"/>
    <w:basedOn w:val="a"/>
    <w:link w:val="af7"/>
    <w:semiHidden/>
    <w:unhideWhenUsed/>
    <w:rsid w:val="000A63DA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13">
    <w:name w:val="Основной текст Знак1"/>
    <w:basedOn w:val="a0"/>
    <w:link w:val="af8"/>
    <w:uiPriority w:val="99"/>
    <w:semiHidden/>
    <w:rsid w:val="000A63DA"/>
    <w:rPr>
      <w:rFonts w:eastAsiaTheme="minorEastAsia"/>
      <w:lang w:eastAsia="ru-RU"/>
    </w:rPr>
  </w:style>
  <w:style w:type="table" w:styleId="af9">
    <w:name w:val="Table Grid"/>
    <w:basedOn w:val="a1"/>
    <w:uiPriority w:val="59"/>
    <w:rsid w:val="000A6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1C243-4470-4524-BB4E-770EC5ED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9361</Words>
  <Characters>53360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</dc:creator>
  <cp:keywords/>
  <dc:description/>
  <cp:lastModifiedBy>Учитель</cp:lastModifiedBy>
  <cp:revision>10</cp:revision>
  <cp:lastPrinted>2013-12-19T04:08:00Z</cp:lastPrinted>
  <dcterms:created xsi:type="dcterms:W3CDTF">2011-09-16T09:45:00Z</dcterms:created>
  <dcterms:modified xsi:type="dcterms:W3CDTF">2013-12-30T07:09:00Z</dcterms:modified>
</cp:coreProperties>
</file>